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F536A" w14:textId="7AAAD5EC" w:rsidR="00473AFA" w:rsidRDefault="00C549AA" w:rsidP="007E2743">
      <w:pPr>
        <w:rPr>
          <w:rFonts w:ascii="Times New Roman" w:hAnsi="Times New Roman" w:cs="Times New Roman"/>
          <w:b/>
          <w:sz w:val="30"/>
          <w:szCs w:val="30"/>
        </w:rPr>
      </w:pPr>
      <w:r w:rsidRPr="00C549AA">
        <w:rPr>
          <w:rFonts w:ascii="Times New Roman" w:hAnsi="Times New Roman" w:cs="Times New Roman"/>
          <w:b/>
          <w:sz w:val="30"/>
          <w:szCs w:val="30"/>
        </w:rPr>
        <w:t>Rok Miasta Gdyni – quiz</w:t>
      </w:r>
    </w:p>
    <w:p w14:paraId="00C273AB" w14:textId="77777777" w:rsidR="00C549AA" w:rsidRPr="00A103C7" w:rsidRDefault="00C549AA" w:rsidP="007E2743">
      <w:pPr>
        <w:rPr>
          <w:rFonts w:ascii="Times New Roman" w:hAnsi="Times New Roman" w:cs="Times New Roman"/>
          <w:b/>
          <w:sz w:val="30"/>
          <w:szCs w:val="30"/>
        </w:rPr>
      </w:pPr>
    </w:p>
    <w:p w14:paraId="1D7F7BBF" w14:textId="62C138EE" w:rsidR="007749B1" w:rsidRPr="007749B1" w:rsidRDefault="007F1EF5" w:rsidP="007749B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50ADAC7E" wp14:editId="63055195">
            <wp:extent cx="5760720" cy="3054985"/>
            <wp:effectExtent l="0" t="0" r="0" b="0"/>
            <wp:docPr id="334260236" name="Obraz 1" descr="Obraz zawierający tekst, ptak wodny, ptak, mew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260236" name="Obraz 1" descr="Obraz zawierający tekst, ptak wodny, ptak, mew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59297" w14:textId="77777777" w:rsidR="00473AFA" w:rsidRDefault="00473AFA" w:rsidP="006623D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E1CCF2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Podaj datę rozpoczęcia budowy portu morskiego w Gdyni.</w:t>
      </w:r>
    </w:p>
    <w:p w14:paraId="1F80036F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10 lutego 1920 roku</w:t>
      </w:r>
    </w:p>
    <w:p w14:paraId="0D10708D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29 maja 1921 roku</w:t>
      </w:r>
    </w:p>
    <w:p w14:paraId="4ABA7FAE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10 lutego 1926 roku </w:t>
      </w:r>
    </w:p>
    <w:p w14:paraId="6FC1015D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E2DBE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2.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Który wicepremier okresu II Rzeczypospolitej zainicjował budowę portu morskiego           i miasta w Gdyni?</w:t>
      </w:r>
    </w:p>
    <w:p w14:paraId="6A0DADA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Eugeniusz Kwiatkowski</w:t>
      </w:r>
    </w:p>
    <w:p w14:paraId="29CC0BD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Wojciech Korfanty</w:t>
      </w:r>
    </w:p>
    <w:p w14:paraId="13EF93C6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Ignacy Daszyński</w:t>
      </w:r>
    </w:p>
    <w:p w14:paraId="6904C3C8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D7B9FA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3.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Wskaż głównego projektanta i kierownika budowy portu morskiego Gdynia.</w:t>
      </w:r>
    </w:p>
    <w:p w14:paraId="4D06A25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inż. Stefan Bryła </w:t>
      </w:r>
    </w:p>
    <w:p w14:paraId="128F64B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lastRenderedPageBreak/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inż. Józef Kiedroń </w:t>
      </w:r>
    </w:p>
    <w:p w14:paraId="22166F6F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inż. Tadeusz Wenda</w:t>
      </w:r>
    </w:p>
    <w:p w14:paraId="51BDB157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5494366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4.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Jak nazywał się pierwszy zagraniczny pełnomorski statek, który wpłynął do gdyńskiego portu 13 sierpnia 1923 roku?</w:t>
      </w:r>
    </w:p>
    <w:p w14:paraId="16AB965F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francuski parowiec SS „Kentucky” </w:t>
      </w:r>
    </w:p>
    <w:p w14:paraId="4FB466C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brytyjski statek pasażerski SS „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Letitia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56D860FF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włoski turbinowy statek pasażerski SS „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Rex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>”</w:t>
      </w:r>
    </w:p>
    <w:p w14:paraId="460DFC04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89F614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5.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Co wydarzyło się 10 lutego 1926 roku?</w:t>
      </w:r>
    </w:p>
    <w:p w14:paraId="44B221D3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Gdynia uzyskała prawa miejskie</w:t>
      </w:r>
    </w:p>
    <w:p w14:paraId="00C87D37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odbyły się wybory do pierwszej Rady Miejskiej w Gdyni </w:t>
      </w:r>
    </w:p>
    <w:p w14:paraId="2678472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radni wybrali pierwszego burmistrza miasta Gdynia </w:t>
      </w:r>
    </w:p>
    <w:p w14:paraId="6F4D6D8A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704774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6.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Kto został pierwszym burmistrzem miasta Gdynia?</w:t>
      </w:r>
    </w:p>
    <w:p w14:paraId="5671CFD5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Augustyn Krauze</w:t>
      </w:r>
    </w:p>
    <w:p w14:paraId="673EFC0A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Jan Radtke </w:t>
      </w:r>
    </w:p>
    <w:p w14:paraId="7657E76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Antoni Abraham </w:t>
      </w:r>
    </w:p>
    <w:p w14:paraId="2555E145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AFCF08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7.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Skąd w październiku 1926 roku przeniesiono do Gdyni Komendę Portu Wojennego?</w:t>
      </w:r>
    </w:p>
    <w:p w14:paraId="75A6643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z Tczewa </w:t>
      </w:r>
    </w:p>
    <w:p w14:paraId="0B603515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z Pucka</w:t>
      </w:r>
    </w:p>
    <w:p w14:paraId="04E10DAC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z Helu</w:t>
      </w:r>
    </w:p>
    <w:p w14:paraId="48D624F3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4513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8.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Na jakiej trasie morskiej uruchomiono w 1930 roku pierwszą regularną linię pasażerską przez Atlantyk? </w:t>
      </w:r>
    </w:p>
    <w:p w14:paraId="6FBCD477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Gdynia – Kanada</w:t>
      </w:r>
    </w:p>
    <w:p w14:paraId="3A2FD47D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lastRenderedPageBreak/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Gdynia – Brazylia</w:t>
      </w:r>
    </w:p>
    <w:p w14:paraId="57F7919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Gdynia – Nowy Jork</w:t>
      </w:r>
    </w:p>
    <w:p w14:paraId="4F99CB1D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1EF46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9.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Jak rozpoczęła się II wojna światowa w Gdyni?</w:t>
      </w:r>
    </w:p>
    <w:p w14:paraId="7D15452A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nalotem na Oksywie, ponieważ tam stacjonowało wojsko</w:t>
      </w:r>
    </w:p>
    <w:p w14:paraId="340B5C5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wkroczeniem hitlerowców na ul. Świętojańską</w:t>
      </w:r>
    </w:p>
    <w:p w14:paraId="32E12CE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zburzeniem latarni morskiej na Oksywiu</w:t>
      </w:r>
    </w:p>
    <w:p w14:paraId="03834F9E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920363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10.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Który polski okręt-niszczyciel zatonął, trafiony dwiema niemieckim bombami lotniczymi, 4 maja 1940 roku w bitwie pod Narvikiem? </w:t>
      </w:r>
    </w:p>
    <w:p w14:paraId="7F98E67F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OORP „Burza”</w:t>
      </w:r>
    </w:p>
    <w:p w14:paraId="27CF87CE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OORP „Błyskawica”</w:t>
      </w:r>
    </w:p>
    <w:p w14:paraId="5F99B271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OORP „Grom”</w:t>
      </w:r>
    </w:p>
    <w:p w14:paraId="265F7344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D5C5D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11.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Co miało miejsce 17 grudnia 1970 roku w Gdyni?</w:t>
      </w:r>
    </w:p>
    <w:p w14:paraId="42142758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Czarny Czwartek – kulminacja  protestu na Wybrzeżu, tzw. Grudnia '70 przeciwko podwyżkom cen żywności i polityce władz komunistycznych; w Gdyni wojsko i milicja brutalnie stłumiły protest robotników, otwierając ogień do stoczniowców idących do pracy, w wyniku którego śmierć poniosło osiemnaście osób</w:t>
      </w:r>
    </w:p>
    <w:p w14:paraId="1A362B12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oddanie do użytku Bulwaru Nadmorskiego o długości 1,5 km</w:t>
      </w:r>
    </w:p>
    <w:p w14:paraId="2B1F0BAF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powrót fregaty "Dar Pomorza" z ostatniego rejsu i przekształcenie jego                                         w statek – muzeum </w:t>
      </w:r>
    </w:p>
    <w:p w14:paraId="6110109D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05A414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12.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Wskaż ostatniego komendanta „Lwowa” i pierwszego komendanta „Daru Pomorza”.</w:t>
      </w:r>
    </w:p>
    <w:p w14:paraId="618756B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kpt.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ż.w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Eustazy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 xml:space="preserve"> Borkowski</w:t>
      </w:r>
    </w:p>
    <w:p w14:paraId="2016E2CE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kpt.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ż.w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 xml:space="preserve">. Tadeusz Ziółkowski </w:t>
      </w:r>
    </w:p>
    <w:p w14:paraId="2907CC62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kpt.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ż.w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 xml:space="preserve">. Konstanty Matyjewicz-Maciejewicz </w:t>
      </w:r>
    </w:p>
    <w:p w14:paraId="2B389362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7AF0E4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lastRenderedPageBreak/>
        <w:t>13.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 Którą ze swoich książek kpt.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ż.w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 xml:space="preserve">. Karol Olgierd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Borchardt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>, polski pisarz-marynista, poświęcił Mamertowi Stankiewiczowi, kultowemu  kapitanowi żeglugi wielkiej                      polskiej marynarki handlowej, dowódcy statków „Lwów”, „Polonia” oraz „Piłsudski”?</w:t>
      </w:r>
    </w:p>
    <w:p w14:paraId="6B782FF2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„Szaman morski” </w:t>
      </w:r>
    </w:p>
    <w:p w14:paraId="7CD43DF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„Znaczy Kapitan”</w:t>
      </w:r>
    </w:p>
    <w:p w14:paraId="7559171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„Krążownik spod Somosierry”</w:t>
      </w:r>
    </w:p>
    <w:p w14:paraId="75D7FE1C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A3C64E4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14.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Na podstawie którego tomu powieści Stanisławy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Fleszarowej-Muskat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 xml:space="preserve"> „Tak trzymać!” powstał polski fabularny film historyczny pt. „Miasto z morza” w reżyserii                                Andrzeja Kotkowskiego? Film przedstawia historię rodzącego się miasta, obejmuje okres   około trzech lat od 1923 roku do 10 lutego 1926 roku, daty nadania praw miejskich Gdyni.</w:t>
      </w:r>
    </w:p>
    <w:p w14:paraId="79F76E3E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T.1 „Wiatr od lądu”</w:t>
      </w:r>
    </w:p>
    <w:p w14:paraId="244D44A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T.2 „Brzeg”</w:t>
      </w:r>
    </w:p>
    <w:p w14:paraId="434E6A98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T.3 „Niepokonani, niepokorni”</w:t>
      </w:r>
    </w:p>
    <w:p w14:paraId="325C131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5583AC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15.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Wskaż tytuł książki Stanisławy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Fleszarowej-Muskat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>, której  akcja toczy się w dużej części w Gdyni.</w:t>
      </w:r>
    </w:p>
    <w:p w14:paraId="18A90BF1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„Lato nagich dziewcząt” </w:t>
      </w:r>
    </w:p>
    <w:p w14:paraId="283BE7B5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„Nie wracają na obiad”</w:t>
      </w:r>
    </w:p>
    <w:p w14:paraId="1D34C55A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„Zatoka śpiewających traw” </w:t>
      </w:r>
    </w:p>
    <w:p w14:paraId="0C83C2D3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D5C3D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16.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Bohaterem jakiej powieści Stanisławy-Fleszarowej Muskat jest uzdolniony student malarstwa Akademii Sztuk Pięknych, którego świetnie zapowiadającą się przyszłość artystyczną oddala wezwanie na kilkuletnią przymusową służbę w Marynarce Wojennej?</w:t>
      </w:r>
    </w:p>
    <w:p w14:paraId="64C5CE03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 xml:space="preserve">A. „Piękna pokora” </w:t>
      </w:r>
    </w:p>
    <w:p w14:paraId="137D45EC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 xml:space="preserve">B. „Wczesną jesienią w Złotych Piaskach” </w:t>
      </w:r>
    </w:p>
    <w:p w14:paraId="47F039BD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 xml:space="preserve">C. „Milionerzy” (T.1)  oraz „Kochankowie róży wiatrów” (T.2) </w:t>
      </w:r>
    </w:p>
    <w:p w14:paraId="65E3DAAE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4928F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17.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W jakiej dzielnicy Gdyni znajduje się Domek Stefana Żeromskiego - placówka                    </w:t>
      </w:r>
      <w:r w:rsidRPr="00F8186D">
        <w:rPr>
          <w:rFonts w:ascii="Times New Roman" w:hAnsi="Times New Roman" w:cs="Times New Roman"/>
          <w:bCs/>
          <w:sz w:val="24"/>
          <w:szCs w:val="24"/>
        </w:rPr>
        <w:lastRenderedPageBreak/>
        <w:t>muzealno-kulturalna, która eksponuje wystawę muzealną pt. „Życie i twórczość                    Stefana Żeromskiego”? Instytucja mieści się w domku, w którym od maja do września 1920 roku mieszkał wraz z rodziną Stefan Żeromski.</w:t>
      </w:r>
    </w:p>
    <w:p w14:paraId="1EB47653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na Oksywiu</w:t>
      </w:r>
    </w:p>
    <w:p w14:paraId="0C2C20CD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w 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Redłowie</w:t>
      </w:r>
      <w:proofErr w:type="spellEnd"/>
    </w:p>
    <w:p w14:paraId="13F3195D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w Orłowie</w:t>
      </w:r>
    </w:p>
    <w:p w14:paraId="7020C3CC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046019" w14:textId="24590966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18.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 Wskaż tytuł filmu, w którym główny bohater zdyskwalifikowany trener kadry olimpijskiej skoczków do wody Paweł Jańczak (w tej roli Zbigniew Cybulski) przybył do Gdyni,</w:t>
      </w:r>
      <w:r w:rsidR="00327B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8186D">
        <w:rPr>
          <w:rFonts w:ascii="Times New Roman" w:hAnsi="Times New Roman" w:cs="Times New Roman"/>
          <w:bCs/>
          <w:sz w:val="24"/>
          <w:szCs w:val="24"/>
        </w:rPr>
        <w:t>aby zapomnieć o bolesnej przeszłości i zacząć wszystko od nowa.</w:t>
      </w:r>
    </w:p>
    <w:p w14:paraId="26E763A5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„Cała naprzód” </w:t>
      </w:r>
    </w:p>
    <w:p w14:paraId="15E66C23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„Jutro Meksyk”</w:t>
      </w:r>
    </w:p>
    <w:p w14:paraId="43CF413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„Załoga” </w:t>
      </w:r>
    </w:p>
    <w:p w14:paraId="0105FEA1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060E93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19.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Akcja której powieści Janusza Meissnera toczy się w środowisku gdyńskich nurków?           Lektura inspirowana jest prawdziwą historią wydobycia wraku niemieckiego transportowca   MS „</w:t>
      </w:r>
      <w:proofErr w:type="spellStart"/>
      <w:r w:rsidRPr="00F8186D">
        <w:rPr>
          <w:rFonts w:ascii="Times New Roman" w:hAnsi="Times New Roman" w:cs="Times New Roman"/>
          <w:bCs/>
          <w:sz w:val="24"/>
          <w:szCs w:val="24"/>
        </w:rPr>
        <w:t>Seeburg</w:t>
      </w:r>
      <w:proofErr w:type="spellEnd"/>
      <w:r w:rsidRPr="00F8186D">
        <w:rPr>
          <w:rFonts w:ascii="Times New Roman" w:hAnsi="Times New Roman" w:cs="Times New Roman"/>
          <w:bCs/>
          <w:sz w:val="24"/>
          <w:szCs w:val="24"/>
        </w:rPr>
        <w:t>”, który później pływał jako MS „Dzierżyński” (największy statek Polskiej Marynarki Handlowej).</w:t>
      </w:r>
    </w:p>
    <w:p w14:paraId="2969FE1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„S/T Samson wychodzi w morze” </w:t>
      </w:r>
    </w:p>
    <w:p w14:paraId="624476E4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 xml:space="preserve">„Wraki” </w:t>
      </w:r>
    </w:p>
    <w:p w14:paraId="7791E2D0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„Sześciu z „Daru Pomorza””</w:t>
      </w:r>
    </w:p>
    <w:p w14:paraId="32B74B8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D997E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20.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Z jakiego utworu Josepha Conrada pochodzi cytat: „Nic tak nie nęci, nie rozczarowuje                        i nie zniewala jak życie na morzu”, wyryty na pomniku przedstawiającym jego sylwetkę, znajdującym się na zakończeniu alei Jana Pawła II (przedłużenie skweru Kościuszki) w Gdyni?</w:t>
      </w:r>
    </w:p>
    <w:p w14:paraId="02A5E159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A.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z powieści „Lord Jim”</w:t>
      </w:r>
    </w:p>
    <w:p w14:paraId="30C2D80B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B.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z noweli „Tajfun”</w:t>
      </w:r>
    </w:p>
    <w:p w14:paraId="3DE6E721" w14:textId="77777777" w:rsidR="00F8186D" w:rsidRPr="00F8186D" w:rsidRDefault="00F8186D" w:rsidP="00F8186D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6D">
        <w:rPr>
          <w:rFonts w:ascii="Times New Roman" w:hAnsi="Times New Roman" w:cs="Times New Roman"/>
          <w:bCs/>
          <w:sz w:val="24"/>
          <w:szCs w:val="24"/>
        </w:rPr>
        <w:t>C.</w:t>
      </w:r>
      <w:r w:rsidRPr="00F8186D">
        <w:rPr>
          <w:rFonts w:ascii="Times New Roman" w:hAnsi="Times New Roman" w:cs="Times New Roman"/>
          <w:bCs/>
          <w:sz w:val="24"/>
          <w:szCs w:val="24"/>
        </w:rPr>
        <w:tab/>
        <w:t>z powieści „Smuga cienia”</w:t>
      </w:r>
    </w:p>
    <w:p w14:paraId="0E63CB2B" w14:textId="77777777" w:rsidR="0032423D" w:rsidRDefault="0032423D" w:rsidP="006623D2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32423D">
      <w:footerReference w:type="default" r:id="rId8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01632" w14:textId="77777777" w:rsidR="00885CF9" w:rsidRDefault="00885CF9">
      <w:pPr>
        <w:spacing w:after="0" w:line="240" w:lineRule="auto"/>
      </w:pPr>
      <w:r>
        <w:separator/>
      </w:r>
    </w:p>
  </w:endnote>
  <w:endnote w:type="continuationSeparator" w:id="0">
    <w:p w14:paraId="38984EDE" w14:textId="77777777" w:rsidR="00885CF9" w:rsidRDefault="0088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B17B" w14:textId="77777777"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742FB04" wp14:editId="5FA4B22D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14:paraId="119FB106" w14:textId="77777777"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14:paraId="3656F7E4" w14:textId="77777777" w:rsidR="004D5E16" w:rsidRDefault="00213479" w:rsidP="003F0CEB">
    <w:pPr>
      <w:pStyle w:val="Stopka"/>
    </w:pPr>
    <w:r>
      <w:rPr>
        <w:b/>
        <w:sz w:val="24"/>
      </w:rPr>
      <w:t xml:space="preserve"> </w:t>
    </w:r>
  </w:p>
  <w:p w14:paraId="4170AEF5" w14:textId="77777777"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 wp14:anchorId="4C544D93" wp14:editId="5930E973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F4D1A3" w14:textId="77777777" w:rsidR="004D5E16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1B476" w14:textId="77777777" w:rsidR="00885CF9" w:rsidRDefault="00885C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44F2BF" w14:textId="77777777" w:rsidR="00885CF9" w:rsidRDefault="00885C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880973992">
    <w:abstractNumId w:val="7"/>
  </w:num>
  <w:num w:numId="2" w16cid:durableId="773205338">
    <w:abstractNumId w:val="45"/>
  </w:num>
  <w:num w:numId="3" w16cid:durableId="688917733">
    <w:abstractNumId w:val="16"/>
  </w:num>
  <w:num w:numId="4" w16cid:durableId="14354705">
    <w:abstractNumId w:val="12"/>
  </w:num>
  <w:num w:numId="5" w16cid:durableId="594871624">
    <w:abstractNumId w:val="15"/>
  </w:num>
  <w:num w:numId="6" w16cid:durableId="1441951643">
    <w:abstractNumId w:val="29"/>
  </w:num>
  <w:num w:numId="7" w16cid:durableId="1213082532">
    <w:abstractNumId w:val="10"/>
  </w:num>
  <w:num w:numId="8" w16cid:durableId="1960378811">
    <w:abstractNumId w:val="0"/>
  </w:num>
  <w:num w:numId="9" w16cid:durableId="2084908166">
    <w:abstractNumId w:val="17"/>
  </w:num>
  <w:num w:numId="10" w16cid:durableId="1414546175">
    <w:abstractNumId w:val="42"/>
  </w:num>
  <w:num w:numId="11" w16cid:durableId="964040053">
    <w:abstractNumId w:val="40"/>
  </w:num>
  <w:num w:numId="12" w16cid:durableId="1143622843">
    <w:abstractNumId w:val="23"/>
  </w:num>
  <w:num w:numId="13" w16cid:durableId="1072695436">
    <w:abstractNumId w:val="24"/>
  </w:num>
  <w:num w:numId="14" w16cid:durableId="1114709578">
    <w:abstractNumId w:val="31"/>
  </w:num>
  <w:num w:numId="15" w16cid:durableId="2120635243">
    <w:abstractNumId w:val="18"/>
  </w:num>
  <w:num w:numId="16" w16cid:durableId="706567496">
    <w:abstractNumId w:val="13"/>
  </w:num>
  <w:num w:numId="17" w16cid:durableId="1212155218">
    <w:abstractNumId w:val="41"/>
  </w:num>
  <w:num w:numId="18" w16cid:durableId="1612322663">
    <w:abstractNumId w:val="8"/>
  </w:num>
  <w:num w:numId="19" w16cid:durableId="1520242555">
    <w:abstractNumId w:val="4"/>
  </w:num>
  <w:num w:numId="20" w16cid:durableId="1952977384">
    <w:abstractNumId w:val="33"/>
  </w:num>
  <w:num w:numId="21" w16cid:durableId="391150344">
    <w:abstractNumId w:val="35"/>
  </w:num>
  <w:num w:numId="22" w16cid:durableId="358940731">
    <w:abstractNumId w:val="26"/>
  </w:num>
  <w:num w:numId="23" w16cid:durableId="1158687605">
    <w:abstractNumId w:val="44"/>
  </w:num>
  <w:num w:numId="24" w16cid:durableId="338192658">
    <w:abstractNumId w:val="38"/>
  </w:num>
  <w:num w:numId="25" w16cid:durableId="1155797830">
    <w:abstractNumId w:val="21"/>
  </w:num>
  <w:num w:numId="26" w16cid:durableId="419370261">
    <w:abstractNumId w:val="34"/>
  </w:num>
  <w:num w:numId="27" w16cid:durableId="1839614556">
    <w:abstractNumId w:val="39"/>
  </w:num>
  <w:num w:numId="28" w16cid:durableId="36514518">
    <w:abstractNumId w:val="19"/>
  </w:num>
  <w:num w:numId="29" w16cid:durableId="929393192">
    <w:abstractNumId w:val="36"/>
  </w:num>
  <w:num w:numId="30" w16cid:durableId="1791582266">
    <w:abstractNumId w:val="25"/>
  </w:num>
  <w:num w:numId="31" w16cid:durableId="1193496378">
    <w:abstractNumId w:val="28"/>
  </w:num>
  <w:num w:numId="32" w16cid:durableId="1850172680">
    <w:abstractNumId w:val="11"/>
  </w:num>
  <w:num w:numId="33" w16cid:durableId="1104112411">
    <w:abstractNumId w:val="14"/>
  </w:num>
  <w:num w:numId="34" w16cid:durableId="1106998855">
    <w:abstractNumId w:val="9"/>
  </w:num>
  <w:num w:numId="35" w16cid:durableId="553128513">
    <w:abstractNumId w:val="32"/>
  </w:num>
  <w:num w:numId="36" w16cid:durableId="69742631">
    <w:abstractNumId w:val="43"/>
  </w:num>
  <w:num w:numId="37" w16cid:durableId="1222401631">
    <w:abstractNumId w:val="5"/>
  </w:num>
  <w:num w:numId="38" w16cid:durableId="343634359">
    <w:abstractNumId w:val="27"/>
  </w:num>
  <w:num w:numId="39" w16cid:durableId="738406986">
    <w:abstractNumId w:val="6"/>
  </w:num>
  <w:num w:numId="40" w16cid:durableId="667827242">
    <w:abstractNumId w:val="22"/>
  </w:num>
  <w:num w:numId="41" w16cid:durableId="1657219962">
    <w:abstractNumId w:val="3"/>
  </w:num>
  <w:num w:numId="42" w16cid:durableId="1339499356">
    <w:abstractNumId w:val="37"/>
  </w:num>
  <w:num w:numId="43" w16cid:durableId="736585107">
    <w:abstractNumId w:val="30"/>
  </w:num>
  <w:num w:numId="44" w16cid:durableId="1165362317">
    <w:abstractNumId w:val="2"/>
  </w:num>
  <w:num w:numId="45" w16cid:durableId="1581254919">
    <w:abstractNumId w:val="1"/>
  </w:num>
  <w:num w:numId="46" w16cid:durableId="1327951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7B"/>
    <w:rsid w:val="00081C32"/>
    <w:rsid w:val="000E411A"/>
    <w:rsid w:val="00113011"/>
    <w:rsid w:val="00171EF6"/>
    <w:rsid w:val="00172EF1"/>
    <w:rsid w:val="001C69AD"/>
    <w:rsid w:val="001D77A4"/>
    <w:rsid w:val="00213479"/>
    <w:rsid w:val="00270C28"/>
    <w:rsid w:val="002975F9"/>
    <w:rsid w:val="002E5757"/>
    <w:rsid w:val="0032423D"/>
    <w:rsid w:val="00327B1A"/>
    <w:rsid w:val="0033715A"/>
    <w:rsid w:val="003F0CEB"/>
    <w:rsid w:val="003F6C7D"/>
    <w:rsid w:val="00473AFA"/>
    <w:rsid w:val="00483F43"/>
    <w:rsid w:val="004B5E52"/>
    <w:rsid w:val="004D5E16"/>
    <w:rsid w:val="0058057B"/>
    <w:rsid w:val="005E2DDE"/>
    <w:rsid w:val="006504C5"/>
    <w:rsid w:val="006623D2"/>
    <w:rsid w:val="007419C7"/>
    <w:rsid w:val="007749B1"/>
    <w:rsid w:val="007A263F"/>
    <w:rsid w:val="007E2743"/>
    <w:rsid w:val="007F1EF5"/>
    <w:rsid w:val="00803690"/>
    <w:rsid w:val="0082316C"/>
    <w:rsid w:val="00885CF9"/>
    <w:rsid w:val="009372AD"/>
    <w:rsid w:val="009F1748"/>
    <w:rsid w:val="00A103C7"/>
    <w:rsid w:val="00AE66A0"/>
    <w:rsid w:val="00B55F0E"/>
    <w:rsid w:val="00BA6379"/>
    <w:rsid w:val="00BC64FC"/>
    <w:rsid w:val="00BF7FE2"/>
    <w:rsid w:val="00C549AA"/>
    <w:rsid w:val="00CD02C4"/>
    <w:rsid w:val="00DD3417"/>
    <w:rsid w:val="00E35170"/>
    <w:rsid w:val="00ED076E"/>
    <w:rsid w:val="00F76F25"/>
    <w:rsid w:val="00F8186D"/>
    <w:rsid w:val="00F8386A"/>
    <w:rsid w:val="00FD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7A55B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4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Anna Chodowiec</cp:lastModifiedBy>
  <cp:revision>22</cp:revision>
  <cp:lastPrinted>2024-07-15T07:03:00Z</cp:lastPrinted>
  <dcterms:created xsi:type="dcterms:W3CDTF">2024-07-31T11:18:00Z</dcterms:created>
  <dcterms:modified xsi:type="dcterms:W3CDTF">2026-02-06T10:42:00Z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