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5064" w14:textId="0CB40440" w:rsidR="007D6D2A" w:rsidRPr="00EB5975" w:rsidRDefault="007D6D2A" w:rsidP="007D6D2A">
      <w:pPr>
        <w:pStyle w:val="Nagwek"/>
      </w:pPr>
      <w:r>
        <w:rPr>
          <w:rFonts w:ascii="Times New Roman" w:hAnsi="Times New Roman"/>
          <w:b/>
          <w:bCs/>
          <w:color w:val="2971B2"/>
        </w:rPr>
        <w:tab/>
      </w:r>
    </w:p>
    <w:p w14:paraId="55FBF61D" w14:textId="24BB5BB3" w:rsidR="00275464" w:rsidRPr="00275464" w:rsidRDefault="00275464" w:rsidP="00EF1514">
      <w:pPr>
        <w:pStyle w:val="Nagwek1"/>
        <w:shd w:val="clear" w:color="auto" w:fill="FFFFFF"/>
        <w:spacing w:before="0" w:after="240" w:line="360" w:lineRule="auto"/>
        <w:jc w:val="center"/>
        <w:rPr>
          <w:rFonts w:ascii="Times New Roman" w:hAnsi="Times New Roman" w:cs="Times New Roman"/>
          <w:color w:val="234678"/>
        </w:rPr>
      </w:pPr>
      <w:r w:rsidRPr="00275464">
        <w:rPr>
          <w:rFonts w:ascii="Times New Roman" w:hAnsi="Times New Roman" w:cs="Times New Roman"/>
          <w:b/>
          <w:bCs/>
          <w:color w:val="2971B2"/>
        </w:rPr>
        <w:t>Polityka prywatności</w:t>
      </w:r>
    </w:p>
    <w:p w14:paraId="3E1D8AD4" w14:textId="67B59BCA" w:rsidR="00911307" w:rsidRPr="00284926" w:rsidRDefault="007D6D2A" w:rsidP="00EF1514">
      <w:pPr>
        <w:pStyle w:val="lead"/>
        <w:shd w:val="clear" w:color="auto" w:fill="FFFFFF"/>
        <w:spacing w:before="0" w:beforeAutospacing="0" w:line="360" w:lineRule="auto"/>
        <w:jc w:val="both"/>
        <w:rPr>
          <w:color w:val="000000" w:themeColor="text1"/>
          <w:sz w:val="22"/>
          <w:szCs w:val="20"/>
        </w:rPr>
      </w:pPr>
      <w:r w:rsidRPr="00284926">
        <w:rPr>
          <w:color w:val="000000" w:themeColor="text1"/>
          <w:sz w:val="22"/>
          <w:szCs w:val="20"/>
        </w:rPr>
        <w:t xml:space="preserve">Biblioteka Publiczna w Dzielnicy </w:t>
      </w:r>
      <w:r w:rsidR="00046E2C">
        <w:rPr>
          <w:color w:val="000000" w:themeColor="text1"/>
          <w:sz w:val="22"/>
          <w:szCs w:val="20"/>
        </w:rPr>
        <w:t>Targówek</w:t>
      </w:r>
      <w:r w:rsidRPr="00284926">
        <w:rPr>
          <w:color w:val="000000" w:themeColor="text1"/>
          <w:sz w:val="22"/>
          <w:szCs w:val="20"/>
        </w:rPr>
        <w:t xml:space="preserve"> m.</w:t>
      </w:r>
      <w:r w:rsidR="00856592">
        <w:rPr>
          <w:color w:val="000000" w:themeColor="text1"/>
          <w:sz w:val="22"/>
          <w:szCs w:val="20"/>
        </w:rPr>
        <w:t xml:space="preserve"> </w:t>
      </w:r>
      <w:r w:rsidRPr="00284926">
        <w:rPr>
          <w:color w:val="000000" w:themeColor="text1"/>
          <w:sz w:val="22"/>
          <w:szCs w:val="20"/>
        </w:rPr>
        <w:t>st. Warszawy z siedzibą w Warszawie przy</w:t>
      </w:r>
      <w:r w:rsidR="00331458">
        <w:rPr>
          <w:color w:val="000000" w:themeColor="text1"/>
          <w:sz w:val="22"/>
          <w:szCs w:val="20"/>
        </w:rPr>
        <w:t xml:space="preserve"> </w:t>
      </w:r>
      <w:r w:rsidR="00331458" w:rsidRPr="00331458">
        <w:rPr>
          <w:color w:val="000000" w:themeColor="text1"/>
          <w:sz w:val="22"/>
          <w:szCs w:val="20"/>
        </w:rPr>
        <w:t>ul. Św. Wincentego 85</w:t>
      </w:r>
      <w:r w:rsidR="001D345E">
        <w:rPr>
          <w:color w:val="000000" w:themeColor="text1"/>
          <w:sz w:val="22"/>
          <w:szCs w:val="20"/>
        </w:rPr>
        <w:t xml:space="preserve">, </w:t>
      </w:r>
      <w:r w:rsidR="00331458" w:rsidRPr="00331458">
        <w:rPr>
          <w:color w:val="000000" w:themeColor="text1"/>
          <w:sz w:val="22"/>
          <w:szCs w:val="20"/>
        </w:rPr>
        <w:t>03-291 Warszawa</w:t>
      </w:r>
      <w:r w:rsidRPr="00284926">
        <w:rPr>
          <w:color w:val="000000" w:themeColor="text1"/>
          <w:sz w:val="22"/>
          <w:szCs w:val="20"/>
        </w:rPr>
        <w:t xml:space="preserve"> (dalej: Biblioteka)</w:t>
      </w:r>
      <w:r w:rsidR="0067756F" w:rsidRPr="00284926">
        <w:rPr>
          <w:color w:val="000000" w:themeColor="text1"/>
          <w:sz w:val="22"/>
          <w:szCs w:val="20"/>
        </w:rPr>
        <w:t xml:space="preserve"> </w:t>
      </w:r>
      <w:r w:rsidR="00911307" w:rsidRPr="00284926">
        <w:rPr>
          <w:color w:val="000000" w:themeColor="text1"/>
          <w:sz w:val="22"/>
          <w:szCs w:val="20"/>
        </w:rPr>
        <w:t xml:space="preserve">przywiązuje szczególną wagę do poszanowania prywatności użytkowników odwiedzających naszą stronę internetową. Gromadzone, w dziennikach logów, dane są wykorzystywane tylko i wyłącznie do celów administrowania serwisem. </w:t>
      </w:r>
    </w:p>
    <w:p w14:paraId="0E63CE1F" w14:textId="6B9CBD6E" w:rsidR="00911307" w:rsidRPr="00284926" w:rsidRDefault="00911307" w:rsidP="00EF1514">
      <w:pPr>
        <w:pStyle w:val="NormalnyWeb"/>
        <w:shd w:val="clear" w:color="auto" w:fill="FFFFFF"/>
        <w:spacing w:before="0" w:beforeAutospacing="0" w:line="360" w:lineRule="auto"/>
        <w:jc w:val="both"/>
        <w:rPr>
          <w:color w:val="000000" w:themeColor="text1"/>
          <w:sz w:val="22"/>
          <w:szCs w:val="20"/>
        </w:rPr>
      </w:pPr>
      <w:r w:rsidRPr="00284926">
        <w:rPr>
          <w:color w:val="000000" w:themeColor="text1"/>
          <w:sz w:val="22"/>
          <w:szCs w:val="20"/>
        </w:rPr>
        <w:t>Dane identyfikacyjne nie są kojarzone z konkretnymi osobami przeglądającymi stronę</w:t>
      </w:r>
      <w:r w:rsidR="00284926" w:rsidRPr="00284926">
        <w:rPr>
          <w:color w:val="000000" w:themeColor="text1"/>
          <w:sz w:val="22"/>
          <w:szCs w:val="20"/>
        </w:rPr>
        <w:t xml:space="preserve"> internetową</w:t>
      </w:r>
      <w:r w:rsidRPr="00284926">
        <w:rPr>
          <w:color w:val="000000" w:themeColor="text1"/>
          <w:sz w:val="22"/>
          <w:szCs w:val="20"/>
        </w:rPr>
        <w:t xml:space="preserve"> </w:t>
      </w:r>
      <w:r w:rsidR="0067756F" w:rsidRPr="00284926">
        <w:rPr>
          <w:color w:val="000000" w:themeColor="text1"/>
          <w:sz w:val="22"/>
          <w:szCs w:val="20"/>
        </w:rPr>
        <w:t>Biblioteki</w:t>
      </w:r>
      <w:r w:rsidRPr="00284926">
        <w:rPr>
          <w:color w:val="000000" w:themeColor="text1"/>
          <w:sz w:val="22"/>
          <w:szCs w:val="20"/>
        </w:rPr>
        <w:t>, z wyjątkiem danych zamieszczonych przez Użytkowników w formularzach kontaktowych.</w:t>
      </w:r>
      <w:r w:rsidR="008A50A1" w:rsidRPr="00284926">
        <w:rPr>
          <w:color w:val="000000" w:themeColor="text1"/>
          <w:sz w:val="22"/>
          <w:szCs w:val="20"/>
        </w:rPr>
        <w:t xml:space="preserve"> </w:t>
      </w:r>
      <w:r w:rsidRPr="00284926">
        <w:rPr>
          <w:color w:val="000000" w:themeColor="text1"/>
          <w:sz w:val="22"/>
          <w:szCs w:val="20"/>
        </w:rPr>
        <w:t xml:space="preserve">Dla zapewnienia jak </w:t>
      </w:r>
      <w:proofErr w:type="gramStart"/>
      <w:r w:rsidRPr="00284926">
        <w:rPr>
          <w:color w:val="000000" w:themeColor="text1"/>
          <w:sz w:val="22"/>
          <w:szCs w:val="20"/>
        </w:rPr>
        <w:t>najwyższej jakości</w:t>
      </w:r>
      <w:proofErr w:type="gramEnd"/>
      <w:r w:rsidRPr="00284926">
        <w:rPr>
          <w:color w:val="000000" w:themeColor="text1"/>
          <w:sz w:val="22"/>
          <w:szCs w:val="20"/>
        </w:rPr>
        <w:t xml:space="preserve"> serwisu, okazjonalnie analizujemy pliki z logami w celu określenia, które strony odwiedzane są najczęściej, jakie przeglądarki stron WWW są stosowane, czy struktura strony nie zawiera </w:t>
      </w:r>
      <w:proofErr w:type="gramStart"/>
      <w:r w:rsidRPr="00284926">
        <w:rPr>
          <w:color w:val="000000" w:themeColor="text1"/>
          <w:sz w:val="22"/>
          <w:szCs w:val="20"/>
        </w:rPr>
        <w:t>błędów</w:t>
      </w:r>
      <w:proofErr w:type="gramEnd"/>
      <w:r w:rsidRPr="00284926">
        <w:rPr>
          <w:color w:val="000000" w:themeColor="text1"/>
          <w:sz w:val="22"/>
          <w:szCs w:val="20"/>
        </w:rPr>
        <w:t>, itp.</w:t>
      </w:r>
    </w:p>
    <w:p w14:paraId="25E72C57" w14:textId="77777777" w:rsidR="00275464" w:rsidRPr="001C7B6F" w:rsidRDefault="00275464" w:rsidP="00284926">
      <w:pPr>
        <w:pStyle w:val="Nagwek2"/>
        <w:shd w:val="clear" w:color="auto" w:fill="FFFFFF"/>
        <w:spacing w:before="0" w:beforeAutospacing="0" w:after="225" w:afterAutospacing="0" w:line="360" w:lineRule="auto"/>
        <w:jc w:val="center"/>
        <w:rPr>
          <w:bCs w:val="0"/>
          <w:color w:val="0070C0"/>
          <w:sz w:val="32"/>
        </w:rPr>
      </w:pPr>
      <w:r w:rsidRPr="001C7B6F">
        <w:rPr>
          <w:bCs w:val="0"/>
          <w:color w:val="0070C0"/>
          <w:sz w:val="32"/>
        </w:rPr>
        <w:t>Prawa autorskie</w:t>
      </w:r>
    </w:p>
    <w:p w14:paraId="309CDE79" w14:textId="06A9AA3B" w:rsidR="00275464" w:rsidRPr="00226657" w:rsidRDefault="00275464" w:rsidP="00EF1514">
      <w:pPr>
        <w:pStyle w:val="NormalnyWeb"/>
        <w:shd w:val="clear" w:color="auto" w:fill="FFFFFF"/>
        <w:spacing w:before="0" w:beforeAutospacing="0" w:line="360" w:lineRule="auto"/>
        <w:jc w:val="both"/>
        <w:rPr>
          <w:color w:val="000000" w:themeColor="text1"/>
          <w:sz w:val="22"/>
          <w:szCs w:val="20"/>
        </w:rPr>
      </w:pPr>
      <w:r w:rsidRPr="00226657">
        <w:rPr>
          <w:color w:val="000000" w:themeColor="text1"/>
          <w:sz w:val="22"/>
          <w:szCs w:val="20"/>
        </w:rPr>
        <w:t>Zawartość stron internetowych Serwisu jest własnością</w:t>
      </w:r>
      <w:r w:rsidR="004F7550" w:rsidRPr="00226657">
        <w:rPr>
          <w:color w:val="000000" w:themeColor="text1"/>
          <w:sz w:val="22"/>
          <w:szCs w:val="20"/>
        </w:rPr>
        <w:t xml:space="preserve"> </w:t>
      </w:r>
      <w:r w:rsidR="00284926" w:rsidRPr="00226657">
        <w:rPr>
          <w:color w:val="000000" w:themeColor="text1"/>
          <w:sz w:val="22"/>
          <w:szCs w:val="20"/>
        </w:rPr>
        <w:t>Bibliotek</w:t>
      </w:r>
      <w:r w:rsidR="00226657" w:rsidRPr="00226657">
        <w:rPr>
          <w:color w:val="000000" w:themeColor="text1"/>
          <w:sz w:val="22"/>
          <w:szCs w:val="20"/>
        </w:rPr>
        <w:t>i</w:t>
      </w:r>
      <w:r w:rsidR="00284926" w:rsidRPr="00226657">
        <w:rPr>
          <w:color w:val="000000" w:themeColor="text1"/>
          <w:sz w:val="22"/>
          <w:szCs w:val="20"/>
        </w:rPr>
        <w:t xml:space="preserve"> Publiczn</w:t>
      </w:r>
      <w:r w:rsidR="00226657" w:rsidRPr="00226657">
        <w:rPr>
          <w:color w:val="000000" w:themeColor="text1"/>
          <w:sz w:val="22"/>
          <w:szCs w:val="20"/>
        </w:rPr>
        <w:t>ej</w:t>
      </w:r>
      <w:r w:rsidR="00284926" w:rsidRPr="00226657">
        <w:rPr>
          <w:color w:val="000000" w:themeColor="text1"/>
          <w:sz w:val="22"/>
          <w:szCs w:val="20"/>
        </w:rPr>
        <w:t xml:space="preserve"> w</w:t>
      </w:r>
      <w:r w:rsidR="00716A20">
        <w:rPr>
          <w:color w:val="000000" w:themeColor="text1"/>
          <w:sz w:val="22"/>
          <w:szCs w:val="20"/>
        </w:rPr>
        <w:t xml:space="preserve"> </w:t>
      </w:r>
      <w:proofErr w:type="gramStart"/>
      <w:r w:rsidR="00716A20" w:rsidRPr="00284926">
        <w:rPr>
          <w:color w:val="000000" w:themeColor="text1"/>
          <w:sz w:val="22"/>
          <w:szCs w:val="20"/>
        </w:rPr>
        <w:t>Dzielnicy</w:t>
      </w:r>
      <w:r w:rsidR="00716A20">
        <w:rPr>
          <w:color w:val="000000" w:themeColor="text1"/>
          <w:sz w:val="22"/>
          <w:szCs w:val="20"/>
        </w:rPr>
        <w:t xml:space="preserve"> </w:t>
      </w:r>
      <w:r w:rsidR="00284926" w:rsidRPr="00226657">
        <w:rPr>
          <w:color w:val="000000" w:themeColor="text1"/>
          <w:sz w:val="22"/>
          <w:szCs w:val="20"/>
        </w:rPr>
        <w:t xml:space="preserve"> </w:t>
      </w:r>
      <w:r w:rsidR="001D345E">
        <w:rPr>
          <w:color w:val="000000" w:themeColor="text1"/>
          <w:sz w:val="22"/>
          <w:szCs w:val="20"/>
        </w:rPr>
        <w:t>Targówek</w:t>
      </w:r>
      <w:proofErr w:type="gramEnd"/>
      <w:r w:rsidR="001D345E" w:rsidRPr="00284926">
        <w:rPr>
          <w:color w:val="000000" w:themeColor="text1"/>
          <w:sz w:val="22"/>
          <w:szCs w:val="20"/>
        </w:rPr>
        <w:t xml:space="preserve"> </w:t>
      </w:r>
      <w:r w:rsidR="005E7AD1">
        <w:rPr>
          <w:color w:val="000000" w:themeColor="text1"/>
          <w:sz w:val="22"/>
          <w:szCs w:val="20"/>
        </w:rPr>
        <w:br/>
      </w:r>
      <w:r w:rsidR="001D345E" w:rsidRPr="00284926">
        <w:rPr>
          <w:color w:val="000000" w:themeColor="text1"/>
          <w:sz w:val="22"/>
          <w:szCs w:val="20"/>
        </w:rPr>
        <w:t>m.</w:t>
      </w:r>
      <w:r w:rsidR="001D345E">
        <w:rPr>
          <w:color w:val="000000" w:themeColor="text1"/>
          <w:sz w:val="22"/>
          <w:szCs w:val="20"/>
        </w:rPr>
        <w:t xml:space="preserve"> </w:t>
      </w:r>
      <w:r w:rsidR="001D345E" w:rsidRPr="00284926">
        <w:rPr>
          <w:color w:val="000000" w:themeColor="text1"/>
          <w:sz w:val="22"/>
          <w:szCs w:val="20"/>
        </w:rPr>
        <w:t>st. Warszawy z siedzibą</w:t>
      </w:r>
      <w:r w:rsidR="005E7AD1">
        <w:rPr>
          <w:color w:val="000000" w:themeColor="text1"/>
          <w:sz w:val="22"/>
          <w:szCs w:val="20"/>
        </w:rPr>
        <w:t xml:space="preserve"> </w:t>
      </w:r>
      <w:r w:rsidR="001D345E" w:rsidRPr="00284926">
        <w:rPr>
          <w:color w:val="000000" w:themeColor="text1"/>
          <w:sz w:val="22"/>
          <w:szCs w:val="20"/>
        </w:rPr>
        <w:t>przy</w:t>
      </w:r>
      <w:r w:rsidR="001D345E">
        <w:rPr>
          <w:color w:val="000000" w:themeColor="text1"/>
          <w:sz w:val="22"/>
          <w:szCs w:val="20"/>
        </w:rPr>
        <w:t xml:space="preserve"> </w:t>
      </w:r>
      <w:r w:rsidR="001D345E" w:rsidRPr="00331458">
        <w:rPr>
          <w:color w:val="000000" w:themeColor="text1"/>
          <w:sz w:val="22"/>
          <w:szCs w:val="20"/>
        </w:rPr>
        <w:t>ul. Św. Wincentego 85</w:t>
      </w:r>
      <w:r w:rsidR="001D345E">
        <w:rPr>
          <w:color w:val="000000" w:themeColor="text1"/>
          <w:sz w:val="22"/>
          <w:szCs w:val="20"/>
        </w:rPr>
        <w:t xml:space="preserve">, </w:t>
      </w:r>
      <w:r w:rsidR="001D345E" w:rsidRPr="00331458">
        <w:rPr>
          <w:color w:val="000000" w:themeColor="text1"/>
          <w:sz w:val="22"/>
          <w:szCs w:val="20"/>
        </w:rPr>
        <w:t>03-291 Warszawa</w:t>
      </w:r>
      <w:r w:rsidRPr="00226657">
        <w:rPr>
          <w:color w:val="000000" w:themeColor="text1"/>
          <w:sz w:val="22"/>
          <w:szCs w:val="20"/>
        </w:rPr>
        <w:t>. Wszelkie prawa autorskie osobiste i majątkowe do jakichkolwiek elementów Serwisu (tekstowych, graficznych, układu strony, itp.) są zastrzeżone.</w:t>
      </w:r>
    </w:p>
    <w:p w14:paraId="0D0F8BC5" w14:textId="77777777" w:rsidR="00275464" w:rsidRPr="00226657" w:rsidRDefault="00275464" w:rsidP="00EF1514">
      <w:pPr>
        <w:pStyle w:val="NormalnyWeb"/>
        <w:shd w:val="clear" w:color="auto" w:fill="FFFFFF"/>
        <w:spacing w:before="0" w:beforeAutospacing="0" w:line="360" w:lineRule="auto"/>
        <w:jc w:val="both"/>
        <w:rPr>
          <w:color w:val="000000" w:themeColor="text1"/>
          <w:sz w:val="22"/>
          <w:szCs w:val="20"/>
        </w:rPr>
      </w:pPr>
      <w:r w:rsidRPr="00226657">
        <w:rPr>
          <w:color w:val="000000" w:themeColor="text1"/>
          <w:sz w:val="22"/>
          <w:szCs w:val="20"/>
        </w:rPr>
        <w:t xml:space="preserve">Serwis oraz wszystkie jego elementy są chronione przepisami prawa, w szczególności ustawy z dnia 4 lutego 1994 roku o prawie autorskim i prawach pokrewnych (tekst jednolity Dz. U.00.80.904 </w:t>
      </w:r>
      <w:proofErr w:type="gramStart"/>
      <w:r w:rsidRPr="00226657">
        <w:rPr>
          <w:color w:val="000000" w:themeColor="text1"/>
          <w:sz w:val="22"/>
          <w:szCs w:val="20"/>
        </w:rPr>
        <w:t>z</w:t>
      </w:r>
      <w:proofErr w:type="gramEnd"/>
      <w:r w:rsidRPr="00226657">
        <w:rPr>
          <w:color w:val="000000" w:themeColor="text1"/>
          <w:sz w:val="22"/>
          <w:szCs w:val="20"/>
        </w:rPr>
        <w:t xml:space="preserve"> </w:t>
      </w:r>
      <w:proofErr w:type="spellStart"/>
      <w:r w:rsidRPr="00226657">
        <w:rPr>
          <w:color w:val="000000" w:themeColor="text1"/>
          <w:sz w:val="22"/>
          <w:szCs w:val="20"/>
        </w:rPr>
        <w:t>późn</w:t>
      </w:r>
      <w:proofErr w:type="spellEnd"/>
      <w:r w:rsidRPr="00226657">
        <w:rPr>
          <w:color w:val="000000" w:themeColor="text1"/>
          <w:sz w:val="22"/>
          <w:szCs w:val="20"/>
        </w:rPr>
        <w:t xml:space="preserve">. </w:t>
      </w:r>
      <w:proofErr w:type="gramStart"/>
      <w:r w:rsidRPr="00226657">
        <w:rPr>
          <w:color w:val="000000" w:themeColor="text1"/>
          <w:sz w:val="22"/>
          <w:szCs w:val="20"/>
        </w:rPr>
        <w:t>zm</w:t>
      </w:r>
      <w:proofErr w:type="gramEnd"/>
      <w:r w:rsidRPr="00226657">
        <w:rPr>
          <w:color w:val="000000" w:themeColor="text1"/>
          <w:sz w:val="22"/>
          <w:szCs w:val="20"/>
        </w:rPr>
        <w:t xml:space="preserve">.), oraz ustawy z dnia 16 kwietnia 1993 roku o zwalczaniu nieuczciwej konkurencji (tekst jednolity Dz.U.03.153.1503 </w:t>
      </w:r>
      <w:proofErr w:type="gramStart"/>
      <w:r w:rsidRPr="00226657">
        <w:rPr>
          <w:color w:val="000000" w:themeColor="text1"/>
          <w:sz w:val="22"/>
          <w:szCs w:val="20"/>
        </w:rPr>
        <w:t>z</w:t>
      </w:r>
      <w:proofErr w:type="gramEnd"/>
      <w:r w:rsidRPr="00226657">
        <w:rPr>
          <w:color w:val="000000" w:themeColor="text1"/>
          <w:sz w:val="22"/>
          <w:szCs w:val="20"/>
        </w:rPr>
        <w:t xml:space="preserve"> </w:t>
      </w:r>
      <w:proofErr w:type="spellStart"/>
      <w:r w:rsidRPr="00226657">
        <w:rPr>
          <w:color w:val="000000" w:themeColor="text1"/>
          <w:sz w:val="22"/>
          <w:szCs w:val="20"/>
        </w:rPr>
        <w:t>późn</w:t>
      </w:r>
      <w:proofErr w:type="spellEnd"/>
      <w:r w:rsidRPr="00226657">
        <w:rPr>
          <w:color w:val="000000" w:themeColor="text1"/>
          <w:sz w:val="22"/>
          <w:szCs w:val="20"/>
        </w:rPr>
        <w:t xml:space="preserve">. </w:t>
      </w:r>
      <w:proofErr w:type="gramStart"/>
      <w:r w:rsidRPr="00226657">
        <w:rPr>
          <w:color w:val="000000" w:themeColor="text1"/>
          <w:sz w:val="22"/>
          <w:szCs w:val="20"/>
        </w:rPr>
        <w:t>zm</w:t>
      </w:r>
      <w:proofErr w:type="gramEnd"/>
      <w:r w:rsidRPr="00226657">
        <w:rPr>
          <w:color w:val="000000" w:themeColor="text1"/>
          <w:sz w:val="22"/>
          <w:szCs w:val="20"/>
        </w:rPr>
        <w:t>.).</w:t>
      </w:r>
    </w:p>
    <w:p w14:paraId="2871C6CE" w14:textId="77777777" w:rsidR="00177841" w:rsidRPr="001C7B6F" w:rsidRDefault="00177841" w:rsidP="00226657">
      <w:pPr>
        <w:pStyle w:val="Nagwek2"/>
        <w:shd w:val="clear" w:color="auto" w:fill="FFFFFF"/>
        <w:spacing w:before="0" w:beforeAutospacing="0" w:after="225" w:afterAutospacing="0" w:line="360" w:lineRule="auto"/>
        <w:jc w:val="center"/>
        <w:rPr>
          <w:bCs w:val="0"/>
          <w:color w:val="0070C0"/>
          <w:sz w:val="32"/>
        </w:rPr>
      </w:pPr>
      <w:r w:rsidRPr="001C7B6F">
        <w:rPr>
          <w:bCs w:val="0"/>
          <w:color w:val="0070C0"/>
          <w:sz w:val="32"/>
        </w:rPr>
        <w:t>Ochrona danych osobowych</w:t>
      </w:r>
    </w:p>
    <w:p w14:paraId="2FE49631" w14:textId="77777777" w:rsidR="00DE3EFE" w:rsidRPr="00226657" w:rsidRDefault="00DE3EFE" w:rsidP="00EF1514">
      <w:pPr>
        <w:pStyle w:val="NormalnyWeb"/>
        <w:shd w:val="clear" w:color="auto" w:fill="FFFFFF"/>
        <w:spacing w:before="0" w:line="360" w:lineRule="auto"/>
        <w:jc w:val="both"/>
        <w:rPr>
          <w:color w:val="000000" w:themeColor="text1"/>
          <w:sz w:val="22"/>
          <w:szCs w:val="20"/>
        </w:rPr>
      </w:pPr>
      <w:r w:rsidRPr="00226657">
        <w:rPr>
          <w:color w:val="000000" w:themeColor="text1"/>
          <w:sz w:val="22"/>
          <w:szCs w:val="20"/>
        </w:rPr>
        <w:t>Dane osobowe</w:t>
      </w:r>
      <w:r w:rsidR="002C671E" w:rsidRPr="00226657">
        <w:rPr>
          <w:color w:val="000000" w:themeColor="text1"/>
          <w:sz w:val="22"/>
          <w:szCs w:val="20"/>
        </w:rPr>
        <w:t xml:space="preserve"> -</w:t>
      </w:r>
      <w:r w:rsidRPr="00226657">
        <w:rPr>
          <w:color w:val="000000" w:themeColor="text1"/>
          <w:sz w:val="22"/>
          <w:szCs w:val="20"/>
        </w:rPr>
        <w:t xml:space="preserv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w:t>
      </w:r>
      <w:r w:rsidR="002C671E" w:rsidRPr="00226657">
        <w:rPr>
          <w:color w:val="000000" w:themeColor="text1"/>
          <w:sz w:val="22"/>
          <w:szCs w:val="20"/>
        </w:rPr>
        <w:br/>
      </w:r>
      <w:r w:rsidRPr="00226657">
        <w:rPr>
          <w:color w:val="000000" w:themeColor="text1"/>
          <w:sz w:val="22"/>
          <w:szCs w:val="20"/>
        </w:rPr>
        <w:t>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6F62A8F8" w14:textId="0CA7DE67" w:rsidR="002C671E" w:rsidRDefault="002C671E" w:rsidP="002C671E">
      <w:pPr>
        <w:pStyle w:val="NormalnyWeb"/>
        <w:shd w:val="clear" w:color="auto" w:fill="FFFFFF"/>
        <w:spacing w:before="0" w:beforeAutospacing="0" w:line="360" w:lineRule="auto"/>
        <w:jc w:val="both"/>
        <w:rPr>
          <w:color w:val="000000" w:themeColor="text1"/>
          <w:sz w:val="22"/>
          <w:szCs w:val="20"/>
        </w:rPr>
      </w:pPr>
      <w:r w:rsidRPr="00226657">
        <w:rPr>
          <w:color w:val="000000" w:themeColor="text1"/>
          <w:sz w:val="22"/>
          <w:szCs w:val="20"/>
        </w:rPr>
        <w:t>Użytkownicy podają w portalu swoje dane osobowe dobrowolnie.</w:t>
      </w:r>
    </w:p>
    <w:p w14:paraId="36F923C3" w14:textId="77777777" w:rsidR="00997A29" w:rsidRPr="001C7B6F" w:rsidRDefault="00997A29" w:rsidP="00226657">
      <w:pPr>
        <w:pStyle w:val="Nagwek2"/>
        <w:shd w:val="clear" w:color="auto" w:fill="FFFFFF"/>
        <w:spacing w:before="0" w:beforeAutospacing="0" w:after="225" w:afterAutospacing="0" w:line="360" w:lineRule="auto"/>
        <w:jc w:val="center"/>
        <w:rPr>
          <w:bCs w:val="0"/>
          <w:color w:val="0070C0"/>
          <w:sz w:val="32"/>
        </w:rPr>
      </w:pPr>
      <w:r w:rsidRPr="001C7B6F">
        <w:rPr>
          <w:bCs w:val="0"/>
          <w:color w:val="0070C0"/>
          <w:sz w:val="32"/>
        </w:rPr>
        <w:t>Administrator Danych Osobowych</w:t>
      </w:r>
    </w:p>
    <w:p w14:paraId="6AF9C7A0" w14:textId="4AFC68B5" w:rsidR="001C7B6F" w:rsidRDefault="00BB1AC6" w:rsidP="00EF1514">
      <w:pPr>
        <w:spacing w:before="19" w:line="360" w:lineRule="auto"/>
        <w:jc w:val="both"/>
        <w:rPr>
          <w:sz w:val="22"/>
          <w:szCs w:val="22"/>
        </w:rPr>
      </w:pPr>
      <w:r>
        <w:rPr>
          <w:sz w:val="22"/>
          <w:szCs w:val="22"/>
        </w:rPr>
        <w:t xml:space="preserve">Administratorem </w:t>
      </w:r>
      <w:r w:rsidR="00AE22B6">
        <w:rPr>
          <w:sz w:val="22"/>
          <w:szCs w:val="22"/>
        </w:rPr>
        <w:t>(</w:t>
      </w:r>
      <w:r w:rsidR="00AE22B6" w:rsidRPr="00492C73">
        <w:rPr>
          <w:sz w:val="22"/>
          <w:szCs w:val="22"/>
        </w:rPr>
        <w:t>dalej „</w:t>
      </w:r>
      <w:r w:rsidR="00AE22B6">
        <w:rPr>
          <w:sz w:val="22"/>
          <w:szCs w:val="22"/>
        </w:rPr>
        <w:t>Administratorem danych osobowych</w:t>
      </w:r>
      <w:r w:rsidR="00AE22B6" w:rsidRPr="00492C73">
        <w:rPr>
          <w:sz w:val="22"/>
          <w:szCs w:val="22"/>
        </w:rPr>
        <w:t xml:space="preserve">”) </w:t>
      </w:r>
      <w:r w:rsidR="002920EC">
        <w:rPr>
          <w:sz w:val="22"/>
          <w:szCs w:val="22"/>
        </w:rPr>
        <w:t xml:space="preserve">jest </w:t>
      </w:r>
      <w:r w:rsidR="005E7AD1" w:rsidRPr="00284926">
        <w:rPr>
          <w:color w:val="000000" w:themeColor="text1"/>
          <w:sz w:val="22"/>
          <w:szCs w:val="20"/>
        </w:rPr>
        <w:t xml:space="preserve">Biblioteka Publiczna w Dzielnicy </w:t>
      </w:r>
      <w:r w:rsidR="005E7AD1">
        <w:rPr>
          <w:color w:val="000000" w:themeColor="text1"/>
          <w:sz w:val="22"/>
          <w:szCs w:val="20"/>
        </w:rPr>
        <w:t>Targówek</w:t>
      </w:r>
      <w:r w:rsidR="005E7AD1" w:rsidRPr="00284926">
        <w:rPr>
          <w:color w:val="000000" w:themeColor="text1"/>
          <w:sz w:val="22"/>
          <w:szCs w:val="20"/>
        </w:rPr>
        <w:t xml:space="preserve"> m.</w:t>
      </w:r>
      <w:r w:rsidR="005E7AD1">
        <w:rPr>
          <w:color w:val="000000" w:themeColor="text1"/>
          <w:sz w:val="22"/>
          <w:szCs w:val="20"/>
        </w:rPr>
        <w:t xml:space="preserve"> </w:t>
      </w:r>
      <w:r w:rsidR="005E7AD1" w:rsidRPr="00284926">
        <w:rPr>
          <w:color w:val="000000" w:themeColor="text1"/>
          <w:sz w:val="22"/>
          <w:szCs w:val="20"/>
        </w:rPr>
        <w:t>st. Warszawy z siedzibą w Warszawie przy</w:t>
      </w:r>
      <w:r w:rsidR="005E7AD1">
        <w:rPr>
          <w:color w:val="000000" w:themeColor="text1"/>
          <w:sz w:val="22"/>
          <w:szCs w:val="20"/>
        </w:rPr>
        <w:t xml:space="preserve"> </w:t>
      </w:r>
      <w:r w:rsidR="005E7AD1" w:rsidRPr="00331458">
        <w:rPr>
          <w:color w:val="000000" w:themeColor="text1"/>
          <w:sz w:val="22"/>
          <w:szCs w:val="20"/>
        </w:rPr>
        <w:t>ul. Św. Wincentego 85</w:t>
      </w:r>
      <w:r w:rsidR="005E7AD1">
        <w:rPr>
          <w:color w:val="000000" w:themeColor="text1"/>
          <w:sz w:val="22"/>
          <w:szCs w:val="20"/>
        </w:rPr>
        <w:t xml:space="preserve">, </w:t>
      </w:r>
      <w:r w:rsidR="005E7AD1" w:rsidRPr="00331458">
        <w:rPr>
          <w:color w:val="000000" w:themeColor="text1"/>
          <w:sz w:val="22"/>
          <w:szCs w:val="20"/>
        </w:rPr>
        <w:t>03-291 Warszawa</w:t>
      </w:r>
      <w:r w:rsidR="002920EC">
        <w:rPr>
          <w:color w:val="000000" w:themeColor="text1"/>
          <w:sz w:val="22"/>
          <w:szCs w:val="20"/>
        </w:rPr>
        <w:t>.</w:t>
      </w:r>
    </w:p>
    <w:p w14:paraId="0B6C39A4" w14:textId="77777777" w:rsidR="001C7B6F" w:rsidRPr="001C7B6F" w:rsidRDefault="001C7B6F" w:rsidP="002920EC">
      <w:pPr>
        <w:pStyle w:val="Nagwek3"/>
        <w:shd w:val="clear" w:color="auto" w:fill="FFFFFF"/>
        <w:spacing w:before="75" w:after="75" w:line="360" w:lineRule="auto"/>
        <w:jc w:val="center"/>
        <w:rPr>
          <w:rFonts w:ascii="Times New Roman" w:hAnsi="Times New Roman" w:cs="Times New Roman"/>
          <w:color w:val="0070C0"/>
          <w:sz w:val="32"/>
          <w:szCs w:val="27"/>
        </w:rPr>
      </w:pPr>
      <w:r w:rsidRPr="001C7B6F">
        <w:rPr>
          <w:rFonts w:ascii="Times New Roman" w:hAnsi="Times New Roman" w:cs="Times New Roman"/>
          <w:b/>
          <w:bCs/>
          <w:color w:val="0070C0"/>
          <w:sz w:val="32"/>
        </w:rPr>
        <w:lastRenderedPageBreak/>
        <w:t>Przetwarzanie danych przez administratora</w:t>
      </w:r>
    </w:p>
    <w:p w14:paraId="51EC0D70" w14:textId="5BB1436D" w:rsidR="001C7B6F" w:rsidRPr="002920EC" w:rsidRDefault="001C7B6F" w:rsidP="00EF1514">
      <w:pPr>
        <w:shd w:val="clear" w:color="auto" w:fill="FFFFFF"/>
        <w:spacing w:after="100" w:afterAutospacing="1" w:line="360" w:lineRule="auto"/>
        <w:jc w:val="both"/>
        <w:rPr>
          <w:color w:val="000000" w:themeColor="text1"/>
          <w:sz w:val="22"/>
          <w:szCs w:val="22"/>
        </w:rPr>
      </w:pPr>
      <w:r w:rsidRPr="002920EC">
        <w:rPr>
          <w:color w:val="000000" w:themeColor="text1"/>
          <w:sz w:val="22"/>
          <w:szCs w:val="22"/>
        </w:rPr>
        <w:t>W związku z prowadzoną działalnością gospodarczą Administrator</w:t>
      </w:r>
      <w:r w:rsidR="00AB1094">
        <w:rPr>
          <w:color w:val="000000" w:themeColor="text1"/>
          <w:sz w:val="22"/>
          <w:szCs w:val="22"/>
        </w:rPr>
        <w:t xml:space="preserve"> danych osobowych </w:t>
      </w:r>
      <w:r w:rsidRPr="002920EC">
        <w:rPr>
          <w:color w:val="000000" w:themeColor="text1"/>
          <w:sz w:val="22"/>
          <w:szCs w:val="22"/>
        </w:rPr>
        <w:t>zbiera i przetwarza dane osobowe zgodnie z właściwymi przepisami, w tym w szczególności z RODO (Rozporządzenie Parlamentu Europejskiego i Rady (UE) 2016/679 z dnia 27 kwietnia 2016 r. w sprawie ochrony osób fizycznych w związku z przetwarzaniem danych osobowych i w sprawie swobodnego przepływu takich danych oraz uchylenia dyrektywy 95/46/WE), i przewidzianymi w nich zasadami przetwarzania danych.</w:t>
      </w:r>
    </w:p>
    <w:p w14:paraId="67CC58C1" w14:textId="5D7B8398" w:rsidR="001C7B6F" w:rsidRPr="002920EC" w:rsidRDefault="001C7B6F" w:rsidP="00EF1514">
      <w:pPr>
        <w:shd w:val="clear" w:color="auto" w:fill="FFFFFF"/>
        <w:spacing w:after="100" w:afterAutospacing="1" w:line="360" w:lineRule="auto"/>
        <w:jc w:val="both"/>
        <w:rPr>
          <w:color w:val="000000" w:themeColor="text1"/>
          <w:sz w:val="22"/>
          <w:szCs w:val="22"/>
        </w:rPr>
      </w:pPr>
      <w:r w:rsidRPr="002920EC">
        <w:rPr>
          <w:color w:val="000000" w:themeColor="text1"/>
          <w:sz w:val="22"/>
          <w:szCs w:val="22"/>
        </w:rPr>
        <w:t>Administrator</w:t>
      </w:r>
      <w:r w:rsidR="00BF3597" w:rsidRPr="002920EC">
        <w:rPr>
          <w:color w:val="000000" w:themeColor="text1"/>
          <w:sz w:val="22"/>
          <w:szCs w:val="22"/>
        </w:rPr>
        <w:t xml:space="preserve"> danych osobowych</w:t>
      </w:r>
      <w:r w:rsidRPr="002920EC">
        <w:rPr>
          <w:color w:val="000000" w:themeColor="text1"/>
          <w:sz w:val="22"/>
          <w:szCs w:val="22"/>
        </w:rPr>
        <w:t xml:space="preserve"> zapewnia przejrzystość przetwarzania danych, w szczególności zawsze informuje o przetwarzaniu danych w momencie ich zbierania, w tym o celu i podstawie prawnej przetwarzania – np. przy zawieraniu umowy sprzedaży towarów lub usług. Administrator</w:t>
      </w:r>
      <w:r w:rsidR="00DB55B5">
        <w:rPr>
          <w:color w:val="000000" w:themeColor="text1"/>
          <w:sz w:val="22"/>
          <w:szCs w:val="22"/>
        </w:rPr>
        <w:t xml:space="preserve"> </w:t>
      </w:r>
      <w:r w:rsidR="00DB55B5" w:rsidRPr="002920EC">
        <w:rPr>
          <w:color w:val="000000" w:themeColor="text1"/>
          <w:sz w:val="22"/>
          <w:szCs w:val="22"/>
        </w:rPr>
        <w:t>danych osobowych</w:t>
      </w:r>
      <w:r w:rsidRPr="002920EC">
        <w:rPr>
          <w:color w:val="000000" w:themeColor="text1"/>
          <w:sz w:val="22"/>
          <w:szCs w:val="22"/>
        </w:rPr>
        <w:t xml:space="preserve"> dba o to, by dane były zbierane tylko w zakresie niezbędnym do wskazanego celu i przetwarzane tylko przez okres, </w:t>
      </w:r>
      <w:r w:rsidR="00FC3A64">
        <w:rPr>
          <w:color w:val="000000" w:themeColor="text1"/>
          <w:sz w:val="22"/>
          <w:szCs w:val="22"/>
        </w:rPr>
        <w:br/>
      </w:r>
      <w:r w:rsidRPr="002920EC">
        <w:rPr>
          <w:color w:val="000000" w:themeColor="text1"/>
          <w:sz w:val="22"/>
          <w:szCs w:val="22"/>
        </w:rPr>
        <w:t>w jakim jest to niezbędne.</w:t>
      </w:r>
    </w:p>
    <w:p w14:paraId="2575C080" w14:textId="77777777" w:rsidR="001C7B6F" w:rsidRPr="002920EC" w:rsidRDefault="001C7B6F" w:rsidP="00EF1514">
      <w:pPr>
        <w:shd w:val="clear" w:color="auto" w:fill="FFFFFF"/>
        <w:spacing w:after="100" w:afterAutospacing="1" w:line="360" w:lineRule="auto"/>
        <w:jc w:val="both"/>
        <w:rPr>
          <w:color w:val="000000" w:themeColor="text1"/>
          <w:sz w:val="22"/>
          <w:szCs w:val="22"/>
        </w:rPr>
      </w:pPr>
      <w:r w:rsidRPr="002920EC">
        <w:rPr>
          <w:color w:val="000000" w:themeColor="text1"/>
          <w:sz w:val="22"/>
          <w:szCs w:val="22"/>
        </w:rPr>
        <w:t xml:space="preserve">Przetwarzając dane, Administrator </w:t>
      </w:r>
      <w:r w:rsidR="00BF3597" w:rsidRPr="002920EC">
        <w:rPr>
          <w:color w:val="000000" w:themeColor="text1"/>
          <w:sz w:val="22"/>
          <w:szCs w:val="22"/>
        </w:rPr>
        <w:t xml:space="preserve">danych osobowych </w:t>
      </w:r>
      <w:r w:rsidRPr="002920EC">
        <w:rPr>
          <w:color w:val="000000" w:themeColor="text1"/>
          <w:sz w:val="22"/>
          <w:szCs w:val="22"/>
        </w:rPr>
        <w:t>zapewnia ich bezpieczeństwo i poufność oraz dostęp do informacji o przetwarzaniu osobom, których dane dotyczą. Gdyby pomimo stosowanych środków bezpieczeństwa doszło do naruszenia ochrony danych osobowych (np. „wycieku” danych lub ich utraty), Administrator</w:t>
      </w:r>
      <w:r w:rsidR="00D240CC" w:rsidRPr="002920EC">
        <w:rPr>
          <w:color w:val="000000" w:themeColor="text1"/>
          <w:sz w:val="22"/>
          <w:szCs w:val="22"/>
        </w:rPr>
        <w:t xml:space="preserve"> danych osobowych</w:t>
      </w:r>
      <w:r w:rsidRPr="002920EC">
        <w:rPr>
          <w:color w:val="000000" w:themeColor="text1"/>
          <w:sz w:val="22"/>
          <w:szCs w:val="22"/>
        </w:rPr>
        <w:t xml:space="preserve"> poinformuje o takim zdarzeniu osoby, których dane dotyczą, w sposób zgodny z przepisami.</w:t>
      </w:r>
    </w:p>
    <w:p w14:paraId="3166C6EB" w14:textId="77777777" w:rsidR="001C7B6F" w:rsidRPr="00492C73" w:rsidRDefault="001C7B6F" w:rsidP="00EF1514">
      <w:pPr>
        <w:spacing w:before="19" w:line="360" w:lineRule="auto"/>
        <w:jc w:val="both"/>
        <w:rPr>
          <w:sz w:val="22"/>
          <w:szCs w:val="22"/>
        </w:rPr>
      </w:pPr>
    </w:p>
    <w:p w14:paraId="4EE9E5BC" w14:textId="77777777" w:rsidR="00997A29" w:rsidRDefault="00997A29" w:rsidP="00EF1514">
      <w:pPr>
        <w:spacing w:line="360" w:lineRule="auto"/>
        <w:ind w:right="1138"/>
        <w:jc w:val="both"/>
        <w:rPr>
          <w:rFonts w:eastAsia="Calibri"/>
          <w:b/>
          <w:bCs/>
          <w:sz w:val="22"/>
          <w:szCs w:val="22"/>
        </w:rPr>
      </w:pPr>
    </w:p>
    <w:p w14:paraId="7E1F3842" w14:textId="77777777" w:rsidR="00997A29" w:rsidRPr="0081306E" w:rsidRDefault="00997A29" w:rsidP="00EF1514">
      <w:pPr>
        <w:pStyle w:val="Nagwek3"/>
        <w:shd w:val="clear" w:color="auto" w:fill="FFFFFF"/>
        <w:spacing w:before="75" w:after="75" w:line="360" w:lineRule="auto"/>
        <w:jc w:val="both"/>
        <w:rPr>
          <w:rFonts w:ascii="Times New Roman" w:hAnsi="Times New Roman" w:cs="Times New Roman"/>
          <w:color w:val="0070C0"/>
          <w:sz w:val="32"/>
          <w:szCs w:val="32"/>
        </w:rPr>
      </w:pPr>
      <w:r w:rsidRPr="001C7B6F">
        <w:rPr>
          <w:rFonts w:ascii="Times New Roman" w:eastAsia="Calibri" w:hAnsi="Times New Roman" w:cs="Times New Roman"/>
          <w:b/>
          <w:bCs/>
          <w:color w:val="0070C0"/>
          <w:sz w:val="32"/>
          <w:szCs w:val="36"/>
        </w:rPr>
        <w:t>W</w:t>
      </w:r>
      <w:r w:rsidRPr="001C7B6F">
        <w:rPr>
          <w:rFonts w:ascii="Times New Roman" w:eastAsia="Calibri" w:hAnsi="Times New Roman" w:cs="Times New Roman"/>
          <w:b/>
          <w:bCs/>
          <w:color w:val="0070C0"/>
          <w:spacing w:val="5"/>
          <w:sz w:val="32"/>
          <w:szCs w:val="36"/>
        </w:rPr>
        <w:t xml:space="preserve"> </w:t>
      </w:r>
      <w:r w:rsidRPr="001C7B6F">
        <w:rPr>
          <w:rFonts w:ascii="Times New Roman" w:eastAsia="Calibri" w:hAnsi="Times New Roman" w:cs="Times New Roman"/>
          <w:b/>
          <w:bCs/>
          <w:color w:val="0070C0"/>
          <w:sz w:val="32"/>
          <w:szCs w:val="36"/>
        </w:rPr>
        <w:t>jaki</w:t>
      </w:r>
      <w:r w:rsidRPr="001C7B6F">
        <w:rPr>
          <w:rFonts w:ascii="Times New Roman" w:eastAsia="Calibri" w:hAnsi="Times New Roman" w:cs="Times New Roman"/>
          <w:b/>
          <w:bCs/>
          <w:color w:val="0070C0"/>
          <w:spacing w:val="3"/>
          <w:sz w:val="32"/>
          <w:szCs w:val="36"/>
        </w:rPr>
        <w:t xml:space="preserve"> </w:t>
      </w:r>
      <w:r w:rsidRPr="001C7B6F">
        <w:rPr>
          <w:rFonts w:ascii="Times New Roman" w:eastAsia="Calibri" w:hAnsi="Times New Roman" w:cs="Times New Roman"/>
          <w:b/>
          <w:bCs/>
          <w:color w:val="0070C0"/>
          <w:sz w:val="32"/>
          <w:szCs w:val="36"/>
        </w:rPr>
        <w:t>s</w:t>
      </w:r>
      <w:r w:rsidRPr="001C7B6F">
        <w:rPr>
          <w:rFonts w:ascii="Times New Roman" w:eastAsia="Calibri" w:hAnsi="Times New Roman" w:cs="Times New Roman"/>
          <w:b/>
          <w:bCs/>
          <w:color w:val="0070C0"/>
          <w:spacing w:val="1"/>
          <w:sz w:val="32"/>
          <w:szCs w:val="36"/>
        </w:rPr>
        <w:t>po</w:t>
      </w:r>
      <w:r w:rsidRPr="001C7B6F">
        <w:rPr>
          <w:rFonts w:ascii="Times New Roman" w:eastAsia="Calibri" w:hAnsi="Times New Roman" w:cs="Times New Roman"/>
          <w:b/>
          <w:bCs/>
          <w:color w:val="0070C0"/>
          <w:sz w:val="32"/>
          <w:szCs w:val="36"/>
        </w:rPr>
        <w:t>sób</w:t>
      </w:r>
      <w:r w:rsidRPr="001C7B6F">
        <w:rPr>
          <w:rFonts w:ascii="Times New Roman" w:eastAsia="Calibri" w:hAnsi="Times New Roman" w:cs="Times New Roman"/>
          <w:b/>
          <w:bCs/>
          <w:color w:val="0070C0"/>
          <w:spacing w:val="3"/>
          <w:sz w:val="32"/>
          <w:szCs w:val="36"/>
        </w:rPr>
        <w:t xml:space="preserve"> </w:t>
      </w:r>
      <w:r w:rsidRPr="001C7B6F">
        <w:rPr>
          <w:rFonts w:ascii="Times New Roman" w:eastAsia="Calibri" w:hAnsi="Times New Roman" w:cs="Times New Roman"/>
          <w:b/>
          <w:bCs/>
          <w:color w:val="0070C0"/>
          <w:spacing w:val="1"/>
          <w:sz w:val="32"/>
          <w:szCs w:val="36"/>
        </w:rPr>
        <w:t>mo</w:t>
      </w:r>
      <w:r w:rsidRPr="001C7B6F">
        <w:rPr>
          <w:rFonts w:ascii="Times New Roman" w:eastAsia="Calibri" w:hAnsi="Times New Roman" w:cs="Times New Roman"/>
          <w:b/>
          <w:bCs/>
          <w:color w:val="0070C0"/>
          <w:sz w:val="32"/>
          <w:szCs w:val="36"/>
        </w:rPr>
        <w:t>ż</w:t>
      </w:r>
      <w:r w:rsidRPr="001C7B6F">
        <w:rPr>
          <w:rFonts w:ascii="Times New Roman" w:eastAsia="Calibri" w:hAnsi="Times New Roman" w:cs="Times New Roman"/>
          <w:b/>
          <w:bCs/>
          <w:color w:val="0070C0"/>
          <w:spacing w:val="1"/>
          <w:sz w:val="32"/>
          <w:szCs w:val="36"/>
        </w:rPr>
        <w:t>n</w:t>
      </w:r>
      <w:r w:rsidRPr="001C7B6F">
        <w:rPr>
          <w:rFonts w:ascii="Times New Roman" w:eastAsia="Calibri" w:hAnsi="Times New Roman" w:cs="Times New Roman"/>
          <w:b/>
          <w:bCs/>
          <w:color w:val="0070C0"/>
          <w:sz w:val="32"/>
          <w:szCs w:val="36"/>
        </w:rPr>
        <w:t>a</w:t>
      </w:r>
      <w:r w:rsidRPr="001C7B6F">
        <w:rPr>
          <w:rFonts w:ascii="Times New Roman" w:eastAsia="Calibri" w:hAnsi="Times New Roman" w:cs="Times New Roman"/>
          <w:b/>
          <w:bCs/>
          <w:color w:val="0070C0"/>
          <w:spacing w:val="3"/>
          <w:sz w:val="32"/>
          <w:szCs w:val="36"/>
        </w:rPr>
        <w:t xml:space="preserve"> </w:t>
      </w:r>
      <w:r w:rsidRPr="001C7B6F">
        <w:rPr>
          <w:rFonts w:ascii="Times New Roman" w:eastAsia="Calibri" w:hAnsi="Times New Roman" w:cs="Times New Roman"/>
          <w:b/>
          <w:bCs/>
          <w:color w:val="0070C0"/>
          <w:spacing w:val="1"/>
          <w:sz w:val="32"/>
          <w:szCs w:val="36"/>
        </w:rPr>
        <w:t>u</w:t>
      </w:r>
      <w:r w:rsidRPr="001C7B6F">
        <w:rPr>
          <w:rFonts w:ascii="Times New Roman" w:eastAsia="Calibri" w:hAnsi="Times New Roman" w:cs="Times New Roman"/>
          <w:b/>
          <w:bCs/>
          <w:color w:val="0070C0"/>
          <w:sz w:val="32"/>
          <w:szCs w:val="36"/>
        </w:rPr>
        <w:t>z</w:t>
      </w:r>
      <w:r w:rsidRPr="001C7B6F">
        <w:rPr>
          <w:rFonts w:ascii="Times New Roman" w:eastAsia="Calibri" w:hAnsi="Times New Roman" w:cs="Times New Roman"/>
          <w:b/>
          <w:bCs/>
          <w:color w:val="0070C0"/>
          <w:spacing w:val="-1"/>
          <w:sz w:val="32"/>
          <w:szCs w:val="36"/>
        </w:rPr>
        <w:t>y</w:t>
      </w:r>
      <w:r w:rsidRPr="001C7B6F">
        <w:rPr>
          <w:rFonts w:ascii="Times New Roman" w:eastAsia="Calibri" w:hAnsi="Times New Roman" w:cs="Times New Roman"/>
          <w:b/>
          <w:bCs/>
          <w:color w:val="0070C0"/>
          <w:sz w:val="32"/>
          <w:szCs w:val="36"/>
        </w:rPr>
        <w:t>sk</w:t>
      </w:r>
      <w:r w:rsidRPr="001C7B6F">
        <w:rPr>
          <w:rFonts w:ascii="Times New Roman" w:eastAsia="Calibri" w:hAnsi="Times New Roman" w:cs="Times New Roman"/>
          <w:b/>
          <w:bCs/>
          <w:color w:val="0070C0"/>
          <w:spacing w:val="1"/>
          <w:sz w:val="32"/>
          <w:szCs w:val="36"/>
        </w:rPr>
        <w:t>a</w:t>
      </w:r>
      <w:r w:rsidRPr="001C7B6F">
        <w:rPr>
          <w:rFonts w:ascii="Times New Roman" w:eastAsia="Calibri" w:hAnsi="Times New Roman" w:cs="Times New Roman"/>
          <w:b/>
          <w:bCs/>
          <w:color w:val="0070C0"/>
          <w:sz w:val="32"/>
          <w:szCs w:val="36"/>
        </w:rPr>
        <w:t>ć</w:t>
      </w:r>
      <w:r w:rsidRPr="001C7B6F">
        <w:rPr>
          <w:rFonts w:ascii="Times New Roman" w:eastAsia="Calibri" w:hAnsi="Times New Roman" w:cs="Times New Roman"/>
          <w:b/>
          <w:bCs/>
          <w:color w:val="0070C0"/>
          <w:spacing w:val="2"/>
          <w:sz w:val="32"/>
          <w:szCs w:val="36"/>
        </w:rPr>
        <w:t xml:space="preserve"> </w:t>
      </w:r>
      <w:r w:rsidRPr="001C7B6F">
        <w:rPr>
          <w:rFonts w:ascii="Times New Roman" w:eastAsia="Calibri" w:hAnsi="Times New Roman" w:cs="Times New Roman"/>
          <w:b/>
          <w:bCs/>
          <w:color w:val="0070C0"/>
          <w:spacing w:val="1"/>
          <w:sz w:val="32"/>
          <w:szCs w:val="36"/>
        </w:rPr>
        <w:t>dod</w:t>
      </w:r>
      <w:r w:rsidRPr="001C7B6F">
        <w:rPr>
          <w:rFonts w:ascii="Times New Roman" w:eastAsia="Calibri" w:hAnsi="Times New Roman" w:cs="Times New Roman"/>
          <w:b/>
          <w:bCs/>
          <w:color w:val="0070C0"/>
          <w:sz w:val="32"/>
          <w:szCs w:val="36"/>
        </w:rPr>
        <w:t>at</w:t>
      </w:r>
      <w:r w:rsidRPr="001C7B6F">
        <w:rPr>
          <w:rFonts w:ascii="Times New Roman" w:eastAsia="Calibri" w:hAnsi="Times New Roman" w:cs="Times New Roman"/>
          <w:b/>
          <w:bCs/>
          <w:color w:val="0070C0"/>
          <w:spacing w:val="1"/>
          <w:sz w:val="32"/>
          <w:szCs w:val="36"/>
        </w:rPr>
        <w:t>ko</w:t>
      </w:r>
      <w:r w:rsidRPr="001C7B6F">
        <w:rPr>
          <w:rFonts w:ascii="Times New Roman" w:eastAsia="Calibri" w:hAnsi="Times New Roman" w:cs="Times New Roman"/>
          <w:b/>
          <w:bCs/>
          <w:color w:val="0070C0"/>
          <w:spacing w:val="2"/>
          <w:sz w:val="32"/>
          <w:szCs w:val="36"/>
        </w:rPr>
        <w:t>w</w:t>
      </w:r>
      <w:r w:rsidRPr="001C7B6F">
        <w:rPr>
          <w:rFonts w:ascii="Times New Roman" w:eastAsia="Calibri" w:hAnsi="Times New Roman" w:cs="Times New Roman"/>
          <w:b/>
          <w:bCs/>
          <w:color w:val="0070C0"/>
          <w:sz w:val="32"/>
          <w:szCs w:val="36"/>
        </w:rPr>
        <w:t>e</w:t>
      </w:r>
      <w:r w:rsidRPr="001C7B6F">
        <w:rPr>
          <w:rFonts w:ascii="Times New Roman" w:eastAsia="Calibri" w:hAnsi="Times New Roman" w:cs="Times New Roman"/>
          <w:b/>
          <w:bCs/>
          <w:color w:val="0070C0"/>
          <w:spacing w:val="-3"/>
          <w:sz w:val="32"/>
          <w:szCs w:val="36"/>
        </w:rPr>
        <w:t xml:space="preserve"> </w:t>
      </w:r>
      <w:r w:rsidRPr="001C7B6F">
        <w:rPr>
          <w:rFonts w:ascii="Times New Roman" w:eastAsia="Calibri" w:hAnsi="Times New Roman" w:cs="Times New Roman"/>
          <w:b/>
          <w:bCs/>
          <w:color w:val="0070C0"/>
          <w:spacing w:val="-1"/>
          <w:sz w:val="32"/>
          <w:szCs w:val="36"/>
        </w:rPr>
        <w:t>i</w:t>
      </w:r>
      <w:r w:rsidRPr="001C7B6F">
        <w:rPr>
          <w:rFonts w:ascii="Times New Roman" w:eastAsia="Calibri" w:hAnsi="Times New Roman" w:cs="Times New Roman"/>
          <w:b/>
          <w:bCs/>
          <w:color w:val="0070C0"/>
          <w:spacing w:val="1"/>
          <w:sz w:val="32"/>
          <w:szCs w:val="36"/>
        </w:rPr>
        <w:t>n</w:t>
      </w:r>
      <w:r w:rsidRPr="001C7B6F">
        <w:rPr>
          <w:rFonts w:ascii="Times New Roman" w:eastAsia="Calibri" w:hAnsi="Times New Roman" w:cs="Times New Roman"/>
          <w:b/>
          <w:bCs/>
          <w:color w:val="0070C0"/>
          <w:sz w:val="32"/>
          <w:szCs w:val="36"/>
        </w:rPr>
        <w:t>fo</w:t>
      </w:r>
      <w:r w:rsidRPr="001C7B6F">
        <w:rPr>
          <w:rFonts w:ascii="Times New Roman" w:eastAsia="Calibri" w:hAnsi="Times New Roman" w:cs="Times New Roman"/>
          <w:b/>
          <w:bCs/>
          <w:color w:val="0070C0"/>
          <w:spacing w:val="1"/>
          <w:sz w:val="32"/>
          <w:szCs w:val="36"/>
        </w:rPr>
        <w:t>rm</w:t>
      </w:r>
      <w:r w:rsidRPr="001C7B6F">
        <w:rPr>
          <w:rFonts w:ascii="Times New Roman" w:eastAsia="Calibri" w:hAnsi="Times New Roman" w:cs="Times New Roman"/>
          <w:b/>
          <w:bCs/>
          <w:color w:val="0070C0"/>
          <w:sz w:val="32"/>
          <w:szCs w:val="36"/>
        </w:rPr>
        <w:t>a</w:t>
      </w:r>
      <w:r w:rsidRPr="001C7B6F">
        <w:rPr>
          <w:rFonts w:ascii="Times New Roman" w:eastAsia="Calibri" w:hAnsi="Times New Roman" w:cs="Times New Roman"/>
          <w:b/>
          <w:bCs/>
          <w:color w:val="0070C0"/>
          <w:spacing w:val="1"/>
          <w:sz w:val="32"/>
          <w:szCs w:val="36"/>
        </w:rPr>
        <w:t>c</w:t>
      </w:r>
      <w:r w:rsidRPr="001C7B6F">
        <w:rPr>
          <w:rFonts w:ascii="Times New Roman" w:eastAsia="Calibri" w:hAnsi="Times New Roman" w:cs="Times New Roman"/>
          <w:b/>
          <w:bCs/>
          <w:color w:val="0070C0"/>
          <w:sz w:val="32"/>
          <w:szCs w:val="36"/>
        </w:rPr>
        <w:t>je</w:t>
      </w:r>
      <w:r w:rsidRPr="001C7B6F">
        <w:rPr>
          <w:rFonts w:ascii="Times New Roman" w:eastAsia="Calibri" w:hAnsi="Times New Roman" w:cs="Times New Roman"/>
          <w:b/>
          <w:bCs/>
          <w:color w:val="0070C0"/>
          <w:spacing w:val="-1"/>
          <w:sz w:val="32"/>
          <w:szCs w:val="36"/>
        </w:rPr>
        <w:t xml:space="preserve"> </w:t>
      </w:r>
      <w:r w:rsidR="00D240CC">
        <w:rPr>
          <w:rFonts w:eastAsia="Calibri"/>
          <w:b/>
          <w:bCs/>
          <w:color w:val="0070C0"/>
          <w:spacing w:val="-1"/>
          <w:sz w:val="32"/>
          <w:szCs w:val="36"/>
        </w:rPr>
        <w:br/>
      </w:r>
      <w:r w:rsidRPr="001C7B6F">
        <w:rPr>
          <w:rFonts w:ascii="Times New Roman" w:eastAsia="Calibri" w:hAnsi="Times New Roman" w:cs="Times New Roman"/>
          <w:b/>
          <w:bCs/>
          <w:color w:val="0070C0"/>
          <w:sz w:val="32"/>
          <w:szCs w:val="36"/>
        </w:rPr>
        <w:t>o</w:t>
      </w:r>
      <w:r w:rsidRPr="001C7B6F">
        <w:rPr>
          <w:rFonts w:ascii="Times New Roman" w:eastAsia="Calibri" w:hAnsi="Times New Roman" w:cs="Times New Roman"/>
          <w:b/>
          <w:bCs/>
          <w:color w:val="0070C0"/>
          <w:spacing w:val="5"/>
          <w:sz w:val="32"/>
          <w:szCs w:val="36"/>
        </w:rPr>
        <w:t xml:space="preserve"> </w:t>
      </w:r>
      <w:r w:rsidRPr="001C7B6F">
        <w:rPr>
          <w:rFonts w:ascii="Times New Roman" w:eastAsia="Calibri" w:hAnsi="Times New Roman" w:cs="Times New Roman"/>
          <w:b/>
          <w:bCs/>
          <w:color w:val="0070C0"/>
          <w:spacing w:val="1"/>
          <w:sz w:val="32"/>
          <w:szCs w:val="36"/>
        </w:rPr>
        <w:t>p</w:t>
      </w:r>
      <w:r w:rsidRPr="001C7B6F">
        <w:rPr>
          <w:rFonts w:ascii="Times New Roman" w:eastAsia="Calibri" w:hAnsi="Times New Roman" w:cs="Times New Roman"/>
          <w:b/>
          <w:bCs/>
          <w:color w:val="0070C0"/>
          <w:spacing w:val="-1"/>
          <w:sz w:val="32"/>
          <w:szCs w:val="36"/>
        </w:rPr>
        <w:t>r</w:t>
      </w:r>
      <w:r w:rsidRPr="001C7B6F">
        <w:rPr>
          <w:rFonts w:ascii="Times New Roman" w:eastAsia="Calibri" w:hAnsi="Times New Roman" w:cs="Times New Roman"/>
          <w:b/>
          <w:bCs/>
          <w:color w:val="0070C0"/>
          <w:sz w:val="32"/>
          <w:szCs w:val="36"/>
        </w:rPr>
        <w:t>zet</w:t>
      </w:r>
      <w:r w:rsidRPr="001C7B6F">
        <w:rPr>
          <w:rFonts w:ascii="Times New Roman" w:eastAsia="Calibri" w:hAnsi="Times New Roman" w:cs="Times New Roman"/>
          <w:b/>
          <w:bCs/>
          <w:color w:val="0070C0"/>
          <w:spacing w:val="1"/>
          <w:sz w:val="32"/>
          <w:szCs w:val="36"/>
        </w:rPr>
        <w:t>w</w:t>
      </w:r>
      <w:r w:rsidRPr="001C7B6F">
        <w:rPr>
          <w:rFonts w:ascii="Times New Roman" w:eastAsia="Calibri" w:hAnsi="Times New Roman" w:cs="Times New Roman"/>
          <w:b/>
          <w:bCs/>
          <w:color w:val="0070C0"/>
          <w:sz w:val="32"/>
          <w:szCs w:val="36"/>
        </w:rPr>
        <w:t>a</w:t>
      </w:r>
      <w:r w:rsidRPr="001C7B6F">
        <w:rPr>
          <w:rFonts w:ascii="Times New Roman" w:eastAsia="Calibri" w:hAnsi="Times New Roman" w:cs="Times New Roman"/>
          <w:b/>
          <w:bCs/>
          <w:color w:val="0070C0"/>
          <w:spacing w:val="1"/>
          <w:sz w:val="32"/>
          <w:szCs w:val="36"/>
        </w:rPr>
        <w:t>r</w:t>
      </w:r>
      <w:r w:rsidRPr="001C7B6F">
        <w:rPr>
          <w:rFonts w:ascii="Times New Roman" w:eastAsia="Calibri" w:hAnsi="Times New Roman" w:cs="Times New Roman"/>
          <w:b/>
          <w:bCs/>
          <w:color w:val="0070C0"/>
          <w:sz w:val="32"/>
          <w:szCs w:val="36"/>
        </w:rPr>
        <w:t>za</w:t>
      </w:r>
      <w:r w:rsidRPr="001C7B6F">
        <w:rPr>
          <w:rFonts w:ascii="Times New Roman" w:eastAsia="Calibri" w:hAnsi="Times New Roman" w:cs="Times New Roman"/>
          <w:b/>
          <w:bCs/>
          <w:color w:val="0070C0"/>
          <w:spacing w:val="1"/>
          <w:sz w:val="32"/>
          <w:szCs w:val="36"/>
        </w:rPr>
        <w:t>n</w:t>
      </w:r>
      <w:r w:rsidRPr="001C7B6F">
        <w:rPr>
          <w:rFonts w:ascii="Times New Roman" w:eastAsia="Calibri" w:hAnsi="Times New Roman" w:cs="Times New Roman"/>
          <w:b/>
          <w:bCs/>
          <w:color w:val="0070C0"/>
          <w:spacing w:val="-1"/>
          <w:sz w:val="32"/>
          <w:szCs w:val="36"/>
        </w:rPr>
        <w:t>i</w:t>
      </w:r>
      <w:r w:rsidRPr="001C7B6F">
        <w:rPr>
          <w:rFonts w:ascii="Times New Roman" w:eastAsia="Calibri" w:hAnsi="Times New Roman" w:cs="Times New Roman"/>
          <w:b/>
          <w:bCs/>
          <w:color w:val="0070C0"/>
          <w:sz w:val="32"/>
          <w:szCs w:val="36"/>
        </w:rPr>
        <w:t>u</w:t>
      </w:r>
      <w:r w:rsidRPr="001C7B6F">
        <w:rPr>
          <w:rFonts w:ascii="Times New Roman" w:eastAsia="Calibri" w:hAnsi="Times New Roman" w:cs="Times New Roman"/>
          <w:b/>
          <w:bCs/>
          <w:color w:val="0070C0"/>
          <w:spacing w:val="-4"/>
          <w:sz w:val="32"/>
          <w:szCs w:val="36"/>
        </w:rPr>
        <w:t xml:space="preserve"> </w:t>
      </w:r>
      <w:r w:rsidRPr="001C7B6F">
        <w:rPr>
          <w:rFonts w:ascii="Times New Roman" w:eastAsia="Calibri" w:hAnsi="Times New Roman" w:cs="Times New Roman"/>
          <w:b/>
          <w:bCs/>
          <w:color w:val="0070C0"/>
          <w:spacing w:val="1"/>
          <w:sz w:val="32"/>
          <w:szCs w:val="36"/>
        </w:rPr>
        <w:t>d</w:t>
      </w:r>
      <w:r w:rsidRPr="001C7B6F">
        <w:rPr>
          <w:rFonts w:ascii="Times New Roman" w:eastAsia="Calibri" w:hAnsi="Times New Roman" w:cs="Times New Roman"/>
          <w:b/>
          <w:bCs/>
          <w:color w:val="0070C0"/>
          <w:sz w:val="32"/>
          <w:szCs w:val="36"/>
        </w:rPr>
        <w:t>a</w:t>
      </w:r>
      <w:r w:rsidRPr="001C7B6F">
        <w:rPr>
          <w:rFonts w:ascii="Times New Roman" w:eastAsia="Calibri" w:hAnsi="Times New Roman" w:cs="Times New Roman"/>
          <w:b/>
          <w:bCs/>
          <w:color w:val="0070C0"/>
          <w:spacing w:val="1"/>
          <w:sz w:val="32"/>
          <w:szCs w:val="36"/>
        </w:rPr>
        <w:t>n</w:t>
      </w:r>
      <w:r w:rsidRPr="001C7B6F">
        <w:rPr>
          <w:rFonts w:ascii="Times New Roman" w:eastAsia="Calibri" w:hAnsi="Times New Roman" w:cs="Times New Roman"/>
          <w:b/>
          <w:bCs/>
          <w:color w:val="0070C0"/>
          <w:spacing w:val="-1"/>
          <w:sz w:val="32"/>
          <w:szCs w:val="36"/>
        </w:rPr>
        <w:t>y</w:t>
      </w:r>
      <w:r w:rsidRPr="001C7B6F">
        <w:rPr>
          <w:rFonts w:ascii="Times New Roman" w:eastAsia="Calibri" w:hAnsi="Times New Roman" w:cs="Times New Roman"/>
          <w:b/>
          <w:bCs/>
          <w:color w:val="0070C0"/>
          <w:spacing w:val="1"/>
          <w:sz w:val="32"/>
          <w:szCs w:val="36"/>
        </w:rPr>
        <w:t>c</w:t>
      </w:r>
      <w:r w:rsidRPr="001C7B6F">
        <w:rPr>
          <w:rFonts w:ascii="Times New Roman" w:eastAsia="Calibri" w:hAnsi="Times New Roman" w:cs="Times New Roman"/>
          <w:b/>
          <w:bCs/>
          <w:color w:val="0070C0"/>
          <w:sz w:val="32"/>
          <w:szCs w:val="36"/>
        </w:rPr>
        <w:t xml:space="preserve">h </w:t>
      </w:r>
      <w:r w:rsidRPr="001C7B6F">
        <w:rPr>
          <w:rFonts w:ascii="Times New Roman" w:eastAsia="Calibri" w:hAnsi="Times New Roman" w:cs="Times New Roman"/>
          <w:b/>
          <w:bCs/>
          <w:color w:val="0070C0"/>
          <w:spacing w:val="1"/>
          <w:sz w:val="32"/>
          <w:szCs w:val="36"/>
        </w:rPr>
        <w:t>o</w:t>
      </w:r>
      <w:r w:rsidRPr="001C7B6F">
        <w:rPr>
          <w:rFonts w:ascii="Times New Roman" w:eastAsia="Calibri" w:hAnsi="Times New Roman" w:cs="Times New Roman"/>
          <w:b/>
          <w:bCs/>
          <w:color w:val="0070C0"/>
          <w:sz w:val="32"/>
          <w:szCs w:val="36"/>
        </w:rPr>
        <w:t>so</w:t>
      </w:r>
      <w:r w:rsidRPr="001C7B6F">
        <w:rPr>
          <w:rFonts w:ascii="Times New Roman" w:eastAsia="Calibri" w:hAnsi="Times New Roman" w:cs="Times New Roman"/>
          <w:b/>
          <w:bCs/>
          <w:color w:val="0070C0"/>
          <w:spacing w:val="2"/>
          <w:sz w:val="32"/>
          <w:szCs w:val="36"/>
        </w:rPr>
        <w:t>b</w:t>
      </w:r>
      <w:r w:rsidRPr="001C7B6F">
        <w:rPr>
          <w:rFonts w:ascii="Times New Roman" w:eastAsia="Calibri" w:hAnsi="Times New Roman" w:cs="Times New Roman"/>
          <w:b/>
          <w:bCs/>
          <w:color w:val="0070C0"/>
          <w:spacing w:val="1"/>
          <w:sz w:val="32"/>
          <w:szCs w:val="36"/>
        </w:rPr>
        <w:t>o</w:t>
      </w:r>
      <w:r w:rsidRPr="001C7B6F">
        <w:rPr>
          <w:rFonts w:ascii="Times New Roman" w:eastAsia="Calibri" w:hAnsi="Times New Roman" w:cs="Times New Roman"/>
          <w:b/>
          <w:bCs/>
          <w:color w:val="0070C0"/>
          <w:sz w:val="32"/>
          <w:szCs w:val="36"/>
        </w:rPr>
        <w:t>wyc</w:t>
      </w:r>
      <w:r w:rsidRPr="001C7B6F">
        <w:rPr>
          <w:rFonts w:ascii="Times New Roman" w:eastAsia="Calibri" w:hAnsi="Times New Roman" w:cs="Times New Roman"/>
          <w:b/>
          <w:bCs/>
          <w:color w:val="0070C0"/>
          <w:spacing w:val="2"/>
          <w:sz w:val="32"/>
          <w:szCs w:val="36"/>
        </w:rPr>
        <w:t>h</w:t>
      </w:r>
      <w:r w:rsidRPr="001C7B6F">
        <w:rPr>
          <w:rFonts w:ascii="Times New Roman" w:eastAsia="Calibri" w:hAnsi="Times New Roman" w:cs="Times New Roman"/>
          <w:b/>
          <w:bCs/>
          <w:color w:val="0070C0"/>
          <w:sz w:val="32"/>
          <w:szCs w:val="36"/>
        </w:rPr>
        <w:t>?</w:t>
      </w:r>
      <w:r w:rsidR="0081306E">
        <w:rPr>
          <w:rFonts w:eastAsia="Calibri"/>
          <w:b/>
          <w:bCs/>
          <w:color w:val="0070C0"/>
          <w:sz w:val="32"/>
          <w:szCs w:val="36"/>
        </w:rPr>
        <w:t xml:space="preserve"> </w:t>
      </w:r>
    </w:p>
    <w:p w14:paraId="0EBE2973" w14:textId="77777777" w:rsidR="00997A29" w:rsidRPr="00492C73" w:rsidRDefault="00997A29" w:rsidP="00ED50DA">
      <w:pPr>
        <w:spacing w:before="19" w:line="360" w:lineRule="auto"/>
        <w:rPr>
          <w:sz w:val="22"/>
          <w:szCs w:val="22"/>
        </w:rPr>
      </w:pPr>
    </w:p>
    <w:p w14:paraId="6631470A" w14:textId="6EEFE08F" w:rsidR="00963161" w:rsidRDefault="00997A29" w:rsidP="00FC3A64">
      <w:pPr>
        <w:spacing w:line="360" w:lineRule="auto"/>
        <w:ind w:right="282"/>
        <w:rPr>
          <w:color w:val="000000" w:themeColor="text1"/>
          <w:sz w:val="22"/>
          <w:szCs w:val="20"/>
        </w:rPr>
      </w:pPr>
      <w:r w:rsidRPr="00492C73">
        <w:rPr>
          <w:rFonts w:eastAsia="Calibri"/>
          <w:sz w:val="22"/>
          <w:szCs w:val="22"/>
        </w:rPr>
        <w:t>W</w:t>
      </w:r>
      <w:r w:rsidRPr="00492C73">
        <w:rPr>
          <w:rFonts w:eastAsia="Calibri"/>
          <w:spacing w:val="29"/>
          <w:sz w:val="22"/>
          <w:szCs w:val="22"/>
        </w:rPr>
        <w:t xml:space="preserve"> </w:t>
      </w:r>
      <w:r w:rsidRPr="00492C73">
        <w:rPr>
          <w:rFonts w:eastAsia="Calibri"/>
          <w:spacing w:val="1"/>
          <w:sz w:val="22"/>
          <w:szCs w:val="22"/>
        </w:rPr>
        <w:t>ce</w:t>
      </w:r>
      <w:r w:rsidRPr="00492C73">
        <w:rPr>
          <w:rFonts w:eastAsia="Calibri"/>
          <w:sz w:val="22"/>
          <w:szCs w:val="22"/>
        </w:rPr>
        <w:t>lu</w:t>
      </w:r>
      <w:r w:rsidRPr="00492C73">
        <w:rPr>
          <w:rFonts w:eastAsia="Calibri"/>
          <w:spacing w:val="29"/>
          <w:sz w:val="22"/>
          <w:szCs w:val="22"/>
        </w:rPr>
        <w:t xml:space="preserve"> </w:t>
      </w:r>
      <w:r w:rsidRPr="00492C73">
        <w:rPr>
          <w:rFonts w:eastAsia="Calibri"/>
          <w:spacing w:val="1"/>
          <w:sz w:val="22"/>
          <w:szCs w:val="22"/>
        </w:rPr>
        <w:t>po</w:t>
      </w:r>
      <w:r w:rsidRPr="00492C73">
        <w:rPr>
          <w:rFonts w:eastAsia="Calibri"/>
          <w:sz w:val="22"/>
          <w:szCs w:val="22"/>
        </w:rPr>
        <w:t>zysk</w:t>
      </w:r>
      <w:r w:rsidRPr="00492C73">
        <w:rPr>
          <w:rFonts w:eastAsia="Calibri"/>
          <w:spacing w:val="1"/>
          <w:sz w:val="22"/>
          <w:szCs w:val="22"/>
        </w:rPr>
        <w:t>an</w:t>
      </w:r>
      <w:r w:rsidRPr="00492C73">
        <w:rPr>
          <w:rFonts w:eastAsia="Calibri"/>
          <w:sz w:val="22"/>
          <w:szCs w:val="22"/>
        </w:rPr>
        <w:t>ia</w:t>
      </w:r>
      <w:r w:rsidRPr="00492C73">
        <w:rPr>
          <w:rFonts w:eastAsia="Calibri"/>
          <w:spacing w:val="23"/>
          <w:sz w:val="22"/>
          <w:szCs w:val="22"/>
        </w:rPr>
        <w:t xml:space="preserve"> </w:t>
      </w:r>
      <w:r w:rsidRPr="00492C73">
        <w:rPr>
          <w:rFonts w:eastAsia="Calibri"/>
          <w:spacing w:val="-2"/>
          <w:sz w:val="22"/>
          <w:szCs w:val="22"/>
        </w:rPr>
        <w:t>d</w:t>
      </w:r>
      <w:r w:rsidRPr="00492C73">
        <w:rPr>
          <w:rFonts w:eastAsia="Calibri"/>
          <w:spacing w:val="1"/>
          <w:sz w:val="22"/>
          <w:szCs w:val="22"/>
        </w:rPr>
        <w:t>oda</w:t>
      </w:r>
      <w:r w:rsidRPr="00492C73">
        <w:rPr>
          <w:rFonts w:eastAsia="Calibri"/>
          <w:sz w:val="22"/>
          <w:szCs w:val="22"/>
        </w:rPr>
        <w:t>t</w:t>
      </w:r>
      <w:r w:rsidRPr="00492C73">
        <w:rPr>
          <w:rFonts w:eastAsia="Calibri"/>
          <w:spacing w:val="1"/>
          <w:sz w:val="22"/>
          <w:szCs w:val="22"/>
        </w:rPr>
        <w:t>ko</w:t>
      </w:r>
      <w:r w:rsidRPr="00492C73">
        <w:rPr>
          <w:rFonts w:eastAsia="Calibri"/>
          <w:spacing w:val="-3"/>
          <w:sz w:val="22"/>
          <w:szCs w:val="22"/>
        </w:rPr>
        <w:t>w</w:t>
      </w:r>
      <w:r w:rsidRPr="00492C73">
        <w:rPr>
          <w:rFonts w:eastAsia="Calibri"/>
          <w:sz w:val="22"/>
          <w:szCs w:val="22"/>
        </w:rPr>
        <w:t>y</w:t>
      </w:r>
      <w:r w:rsidRPr="00492C73">
        <w:rPr>
          <w:rFonts w:eastAsia="Calibri"/>
          <w:spacing w:val="1"/>
          <w:sz w:val="22"/>
          <w:szCs w:val="22"/>
        </w:rPr>
        <w:t>c</w:t>
      </w:r>
      <w:r w:rsidRPr="00492C73">
        <w:rPr>
          <w:rFonts w:eastAsia="Calibri"/>
          <w:sz w:val="22"/>
          <w:szCs w:val="22"/>
        </w:rPr>
        <w:t>h</w:t>
      </w:r>
      <w:r w:rsidRPr="00492C73">
        <w:rPr>
          <w:rFonts w:eastAsia="Calibri"/>
          <w:spacing w:val="21"/>
          <w:sz w:val="22"/>
          <w:szCs w:val="22"/>
        </w:rPr>
        <w:t xml:space="preserve"> </w:t>
      </w:r>
      <w:r w:rsidRPr="00492C73">
        <w:rPr>
          <w:rFonts w:eastAsia="Calibri"/>
          <w:sz w:val="22"/>
          <w:szCs w:val="22"/>
        </w:rPr>
        <w:t>inf</w:t>
      </w:r>
      <w:r w:rsidRPr="00492C73">
        <w:rPr>
          <w:rFonts w:eastAsia="Calibri"/>
          <w:spacing w:val="1"/>
          <w:sz w:val="22"/>
          <w:szCs w:val="22"/>
        </w:rPr>
        <w:t>o</w:t>
      </w:r>
      <w:r w:rsidRPr="00492C73">
        <w:rPr>
          <w:rFonts w:eastAsia="Calibri"/>
          <w:spacing w:val="-1"/>
          <w:sz w:val="22"/>
          <w:szCs w:val="22"/>
        </w:rPr>
        <w:t>r</w:t>
      </w:r>
      <w:r w:rsidRPr="00492C73">
        <w:rPr>
          <w:rFonts w:eastAsia="Calibri"/>
          <w:spacing w:val="1"/>
          <w:sz w:val="22"/>
          <w:szCs w:val="22"/>
        </w:rPr>
        <w:t>mac</w:t>
      </w:r>
      <w:r w:rsidRPr="00492C73">
        <w:rPr>
          <w:rFonts w:eastAsia="Calibri"/>
          <w:sz w:val="22"/>
          <w:szCs w:val="22"/>
        </w:rPr>
        <w:t>ji</w:t>
      </w:r>
      <w:r w:rsidRPr="00492C73">
        <w:rPr>
          <w:rFonts w:eastAsia="Calibri"/>
          <w:spacing w:val="23"/>
          <w:sz w:val="22"/>
          <w:szCs w:val="22"/>
        </w:rPr>
        <w:t xml:space="preserve"> </w:t>
      </w:r>
      <w:r w:rsidRPr="00492C73">
        <w:rPr>
          <w:rFonts w:eastAsia="Calibri"/>
          <w:spacing w:val="1"/>
          <w:sz w:val="22"/>
          <w:szCs w:val="22"/>
        </w:rPr>
        <w:t>p</w:t>
      </w:r>
      <w:r w:rsidRPr="00492C73">
        <w:rPr>
          <w:rFonts w:eastAsia="Calibri"/>
          <w:spacing w:val="-1"/>
          <w:sz w:val="22"/>
          <w:szCs w:val="22"/>
        </w:rPr>
        <w:t>r</w:t>
      </w:r>
      <w:r w:rsidRPr="00492C73">
        <w:rPr>
          <w:rFonts w:eastAsia="Calibri"/>
          <w:spacing w:val="1"/>
          <w:sz w:val="22"/>
          <w:szCs w:val="22"/>
        </w:rPr>
        <w:t>o</w:t>
      </w:r>
      <w:r w:rsidRPr="00492C73">
        <w:rPr>
          <w:rFonts w:eastAsia="Calibri"/>
          <w:spacing w:val="-1"/>
          <w:sz w:val="22"/>
          <w:szCs w:val="22"/>
        </w:rPr>
        <w:t>s</w:t>
      </w:r>
      <w:r w:rsidRPr="00492C73">
        <w:rPr>
          <w:rFonts w:eastAsia="Calibri"/>
          <w:sz w:val="22"/>
          <w:szCs w:val="22"/>
        </w:rPr>
        <w:t>zę</w:t>
      </w:r>
      <w:r w:rsidRPr="00492C73">
        <w:rPr>
          <w:rFonts w:eastAsia="Calibri"/>
          <w:spacing w:val="33"/>
          <w:sz w:val="22"/>
          <w:szCs w:val="22"/>
        </w:rPr>
        <w:t xml:space="preserve"> </w:t>
      </w:r>
      <w:r w:rsidRPr="00492C73">
        <w:rPr>
          <w:rFonts w:eastAsia="Calibri"/>
          <w:sz w:val="22"/>
          <w:szCs w:val="22"/>
        </w:rPr>
        <w:t>o</w:t>
      </w:r>
      <w:r w:rsidRPr="00492C73">
        <w:rPr>
          <w:rFonts w:eastAsia="Calibri"/>
          <w:spacing w:val="31"/>
          <w:sz w:val="22"/>
          <w:szCs w:val="22"/>
        </w:rPr>
        <w:t xml:space="preserve"> </w:t>
      </w:r>
      <w:r w:rsidRPr="00492C73">
        <w:rPr>
          <w:rFonts w:eastAsia="Calibri"/>
          <w:sz w:val="22"/>
          <w:szCs w:val="22"/>
        </w:rPr>
        <w:t>k</w:t>
      </w:r>
      <w:r w:rsidRPr="00492C73">
        <w:rPr>
          <w:rFonts w:eastAsia="Calibri"/>
          <w:spacing w:val="1"/>
          <w:sz w:val="22"/>
          <w:szCs w:val="22"/>
        </w:rPr>
        <w:t>on</w:t>
      </w:r>
      <w:r w:rsidRPr="00492C73">
        <w:rPr>
          <w:rFonts w:eastAsia="Calibri"/>
          <w:spacing w:val="-2"/>
          <w:sz w:val="22"/>
          <w:szCs w:val="22"/>
        </w:rPr>
        <w:t>t</w:t>
      </w:r>
      <w:r w:rsidRPr="00492C73">
        <w:rPr>
          <w:rFonts w:eastAsia="Calibri"/>
          <w:spacing w:val="1"/>
          <w:sz w:val="22"/>
          <w:szCs w:val="22"/>
        </w:rPr>
        <w:t>a</w:t>
      </w:r>
      <w:r w:rsidRPr="00492C73">
        <w:rPr>
          <w:rFonts w:eastAsia="Calibri"/>
          <w:sz w:val="22"/>
          <w:szCs w:val="22"/>
        </w:rPr>
        <w:t>kt</w:t>
      </w:r>
      <w:r w:rsidRPr="00492C73">
        <w:rPr>
          <w:rFonts w:eastAsia="Calibri"/>
          <w:spacing w:val="26"/>
          <w:sz w:val="22"/>
          <w:szCs w:val="22"/>
        </w:rPr>
        <w:t xml:space="preserve"> </w:t>
      </w:r>
      <w:r w:rsidRPr="00492C73">
        <w:rPr>
          <w:rFonts w:eastAsia="Calibri"/>
          <w:sz w:val="22"/>
          <w:szCs w:val="22"/>
        </w:rPr>
        <w:t>z</w:t>
      </w:r>
      <w:r w:rsidRPr="00492C73">
        <w:rPr>
          <w:rFonts w:eastAsia="Calibri"/>
          <w:spacing w:val="31"/>
          <w:sz w:val="22"/>
          <w:szCs w:val="22"/>
        </w:rPr>
        <w:t xml:space="preserve"> </w:t>
      </w:r>
      <w:r w:rsidR="00FC3A64" w:rsidRPr="00284926">
        <w:rPr>
          <w:color w:val="000000" w:themeColor="text1"/>
          <w:sz w:val="22"/>
          <w:szCs w:val="20"/>
        </w:rPr>
        <w:t>Bibliotek</w:t>
      </w:r>
      <w:r w:rsidR="00FC3A64">
        <w:rPr>
          <w:color w:val="000000" w:themeColor="text1"/>
          <w:sz w:val="22"/>
          <w:szCs w:val="20"/>
        </w:rPr>
        <w:t>ą</w:t>
      </w:r>
      <w:r w:rsidR="00FC3A64" w:rsidRPr="00284926">
        <w:rPr>
          <w:color w:val="000000" w:themeColor="text1"/>
          <w:sz w:val="22"/>
          <w:szCs w:val="20"/>
        </w:rPr>
        <w:t xml:space="preserve"> Publiczn</w:t>
      </w:r>
      <w:r w:rsidR="00FC3A64">
        <w:rPr>
          <w:color w:val="000000" w:themeColor="text1"/>
          <w:sz w:val="22"/>
          <w:szCs w:val="20"/>
        </w:rPr>
        <w:t>ą</w:t>
      </w:r>
      <w:r w:rsidR="00FC3A64" w:rsidRPr="00284926">
        <w:rPr>
          <w:color w:val="000000" w:themeColor="text1"/>
          <w:sz w:val="22"/>
          <w:szCs w:val="20"/>
        </w:rPr>
        <w:t xml:space="preserve"> w Dzielnicy </w:t>
      </w:r>
      <w:r w:rsidR="0063734C">
        <w:rPr>
          <w:color w:val="000000" w:themeColor="text1"/>
          <w:sz w:val="22"/>
          <w:szCs w:val="20"/>
        </w:rPr>
        <w:t>Targówek</w:t>
      </w:r>
      <w:r w:rsidR="00FC3A64" w:rsidRPr="00284926">
        <w:rPr>
          <w:color w:val="000000" w:themeColor="text1"/>
          <w:sz w:val="22"/>
          <w:szCs w:val="20"/>
        </w:rPr>
        <w:t xml:space="preserve"> m.</w:t>
      </w:r>
      <w:r w:rsidR="00FC3A64">
        <w:rPr>
          <w:color w:val="000000" w:themeColor="text1"/>
          <w:sz w:val="22"/>
          <w:szCs w:val="20"/>
        </w:rPr>
        <w:t xml:space="preserve"> </w:t>
      </w:r>
      <w:r w:rsidR="00FC3A64" w:rsidRPr="00284926">
        <w:rPr>
          <w:color w:val="000000" w:themeColor="text1"/>
          <w:sz w:val="22"/>
          <w:szCs w:val="20"/>
        </w:rPr>
        <w:t>st. Warszawy</w:t>
      </w:r>
      <w:r w:rsidR="00963161">
        <w:rPr>
          <w:color w:val="000000" w:themeColor="text1"/>
          <w:sz w:val="22"/>
          <w:szCs w:val="20"/>
        </w:rPr>
        <w:t>.</w:t>
      </w:r>
    </w:p>
    <w:p w14:paraId="3048E2CA" w14:textId="07446708" w:rsidR="00997A29" w:rsidRPr="00492C73" w:rsidRDefault="00963161" w:rsidP="00FC3A64">
      <w:pPr>
        <w:spacing w:line="360" w:lineRule="auto"/>
        <w:ind w:right="282"/>
        <w:rPr>
          <w:rFonts w:eastAsia="Calibri"/>
          <w:sz w:val="22"/>
          <w:szCs w:val="22"/>
        </w:rPr>
      </w:pPr>
      <w:r>
        <w:rPr>
          <w:sz w:val="22"/>
          <w:szCs w:val="20"/>
        </w:rPr>
        <w:br/>
      </w:r>
      <w:r w:rsidR="00ED50DA">
        <w:rPr>
          <w:sz w:val="22"/>
          <w:szCs w:val="20"/>
        </w:rPr>
        <w:t xml:space="preserve">Dane </w:t>
      </w:r>
      <w:r w:rsidR="00997A29" w:rsidRPr="00492C73">
        <w:rPr>
          <w:rFonts w:eastAsia="Calibri"/>
          <w:spacing w:val="1"/>
          <w:sz w:val="22"/>
          <w:szCs w:val="22"/>
        </w:rPr>
        <w:t>kon</w:t>
      </w:r>
      <w:r w:rsidR="00997A29" w:rsidRPr="00492C73">
        <w:rPr>
          <w:rFonts w:eastAsia="Calibri"/>
          <w:sz w:val="22"/>
          <w:szCs w:val="22"/>
        </w:rPr>
        <w:t>t</w:t>
      </w:r>
      <w:r w:rsidR="00997A29" w:rsidRPr="00492C73">
        <w:rPr>
          <w:rFonts w:eastAsia="Calibri"/>
          <w:spacing w:val="1"/>
          <w:sz w:val="22"/>
          <w:szCs w:val="22"/>
        </w:rPr>
        <w:t>a</w:t>
      </w:r>
      <w:r w:rsidR="00997A29" w:rsidRPr="00492C73">
        <w:rPr>
          <w:rFonts w:eastAsia="Calibri"/>
          <w:sz w:val="22"/>
          <w:szCs w:val="22"/>
        </w:rPr>
        <w:t>k</w:t>
      </w:r>
      <w:r w:rsidR="00997A29" w:rsidRPr="00492C73">
        <w:rPr>
          <w:rFonts w:eastAsia="Calibri"/>
          <w:spacing w:val="-1"/>
          <w:sz w:val="22"/>
          <w:szCs w:val="22"/>
        </w:rPr>
        <w:t>t</w:t>
      </w:r>
      <w:r w:rsidR="00997A29" w:rsidRPr="00492C73">
        <w:rPr>
          <w:rFonts w:eastAsia="Calibri"/>
          <w:spacing w:val="1"/>
          <w:sz w:val="22"/>
          <w:szCs w:val="22"/>
        </w:rPr>
        <w:t>o</w:t>
      </w:r>
      <w:r w:rsidR="00997A29" w:rsidRPr="00492C73">
        <w:rPr>
          <w:rFonts w:eastAsia="Calibri"/>
          <w:spacing w:val="-1"/>
          <w:sz w:val="22"/>
          <w:szCs w:val="22"/>
        </w:rPr>
        <w:t>w</w:t>
      </w:r>
      <w:r w:rsidR="00997A29" w:rsidRPr="00492C73">
        <w:rPr>
          <w:rFonts w:eastAsia="Calibri"/>
          <w:spacing w:val="1"/>
          <w:sz w:val="22"/>
          <w:szCs w:val="22"/>
        </w:rPr>
        <w:t>e</w:t>
      </w:r>
      <w:r w:rsidR="00997A29" w:rsidRPr="00492C73">
        <w:rPr>
          <w:rFonts w:eastAsia="Calibri"/>
          <w:sz w:val="22"/>
          <w:szCs w:val="22"/>
        </w:rPr>
        <w:t>:</w:t>
      </w:r>
    </w:p>
    <w:p w14:paraId="77313A31" w14:textId="7D265B85" w:rsidR="00997A29" w:rsidRPr="0063734C" w:rsidRDefault="00997A29" w:rsidP="00EF1514">
      <w:pPr>
        <w:spacing w:before="19" w:line="360" w:lineRule="auto"/>
        <w:ind w:right="3985"/>
        <w:jc w:val="both"/>
        <w:rPr>
          <w:rFonts w:eastAsia="Calibri"/>
          <w:color w:val="0462C1"/>
          <w:sz w:val="22"/>
          <w:szCs w:val="22"/>
          <w:lang w:val="en-US"/>
        </w:rPr>
      </w:pPr>
      <w:proofErr w:type="spellStart"/>
      <w:r w:rsidRPr="0063734C">
        <w:rPr>
          <w:rFonts w:eastAsia="Calibri"/>
          <w:spacing w:val="1"/>
          <w:sz w:val="22"/>
          <w:szCs w:val="22"/>
          <w:lang w:val="en-US"/>
        </w:rPr>
        <w:t>ad</w:t>
      </w:r>
      <w:r w:rsidRPr="0063734C">
        <w:rPr>
          <w:rFonts w:eastAsia="Calibri"/>
          <w:spacing w:val="-1"/>
          <w:sz w:val="22"/>
          <w:szCs w:val="22"/>
          <w:lang w:val="en-US"/>
        </w:rPr>
        <w:t>r</w:t>
      </w:r>
      <w:r w:rsidRPr="0063734C">
        <w:rPr>
          <w:rFonts w:eastAsia="Calibri"/>
          <w:spacing w:val="1"/>
          <w:sz w:val="22"/>
          <w:szCs w:val="22"/>
          <w:lang w:val="en-US"/>
        </w:rPr>
        <w:t>e</w:t>
      </w:r>
      <w:r w:rsidRPr="0063734C">
        <w:rPr>
          <w:rFonts w:eastAsia="Calibri"/>
          <w:sz w:val="22"/>
          <w:szCs w:val="22"/>
          <w:lang w:val="en-US"/>
        </w:rPr>
        <w:t>s</w:t>
      </w:r>
      <w:proofErr w:type="spellEnd"/>
      <w:r w:rsidRPr="0063734C">
        <w:rPr>
          <w:rFonts w:eastAsia="Calibri"/>
          <w:spacing w:val="-4"/>
          <w:sz w:val="22"/>
          <w:szCs w:val="22"/>
          <w:lang w:val="en-US"/>
        </w:rPr>
        <w:t xml:space="preserve"> </w:t>
      </w:r>
      <w:r w:rsidRPr="0063734C">
        <w:rPr>
          <w:rFonts w:eastAsia="Calibri"/>
          <w:bCs/>
          <w:spacing w:val="1"/>
          <w:sz w:val="22"/>
          <w:szCs w:val="22"/>
          <w:lang w:val="en-US"/>
        </w:rPr>
        <w:t>e</w:t>
      </w:r>
      <w:r w:rsidRPr="0063734C">
        <w:rPr>
          <w:rFonts w:eastAsia="Calibri"/>
          <w:bCs/>
          <w:spacing w:val="-1"/>
          <w:sz w:val="22"/>
          <w:szCs w:val="22"/>
          <w:lang w:val="en-US"/>
        </w:rPr>
        <w:t>-</w:t>
      </w:r>
      <w:r w:rsidRPr="0063734C">
        <w:rPr>
          <w:rFonts w:eastAsia="Calibri"/>
          <w:bCs/>
          <w:sz w:val="22"/>
          <w:szCs w:val="22"/>
          <w:lang w:val="en-US"/>
        </w:rPr>
        <w:t>ma</w:t>
      </w:r>
      <w:r w:rsidRPr="0063734C">
        <w:rPr>
          <w:rFonts w:eastAsia="Calibri"/>
          <w:bCs/>
          <w:spacing w:val="2"/>
          <w:sz w:val="22"/>
          <w:szCs w:val="22"/>
          <w:lang w:val="en-US"/>
        </w:rPr>
        <w:t>i</w:t>
      </w:r>
      <w:r w:rsidRPr="0063734C">
        <w:rPr>
          <w:rFonts w:eastAsia="Calibri"/>
          <w:bCs/>
          <w:sz w:val="22"/>
          <w:szCs w:val="22"/>
          <w:lang w:val="en-US"/>
        </w:rPr>
        <w:t>l</w:t>
      </w:r>
      <w:r w:rsidRPr="0063734C">
        <w:rPr>
          <w:rFonts w:eastAsia="Calibri"/>
          <w:sz w:val="22"/>
          <w:szCs w:val="22"/>
          <w:lang w:val="en-US"/>
        </w:rPr>
        <w:t>:</w:t>
      </w:r>
      <w:r w:rsidRPr="0063734C">
        <w:rPr>
          <w:rFonts w:eastAsia="Calibri"/>
          <w:spacing w:val="-6"/>
          <w:sz w:val="22"/>
          <w:szCs w:val="22"/>
          <w:lang w:val="en-US"/>
        </w:rPr>
        <w:t xml:space="preserve"> </w:t>
      </w:r>
      <w:r w:rsidR="0063734C" w:rsidRPr="0063734C">
        <w:rPr>
          <w:rFonts w:eastAsia="Calibri"/>
          <w:spacing w:val="-6"/>
          <w:sz w:val="22"/>
          <w:szCs w:val="22"/>
          <w:lang w:val="en-US"/>
        </w:rPr>
        <w:t>info@multibiblioteka.waw.pl</w:t>
      </w:r>
    </w:p>
    <w:p w14:paraId="36926FB3" w14:textId="343B0A08" w:rsidR="00997A29" w:rsidRPr="00492C73" w:rsidRDefault="00963161" w:rsidP="00EF1514">
      <w:pPr>
        <w:spacing w:before="19" w:line="360" w:lineRule="auto"/>
        <w:ind w:right="5283"/>
        <w:jc w:val="both"/>
        <w:rPr>
          <w:rFonts w:eastAsia="Calibri"/>
          <w:sz w:val="22"/>
          <w:szCs w:val="22"/>
        </w:rPr>
      </w:pPr>
      <w:r w:rsidRPr="0063734C">
        <w:rPr>
          <w:rFonts w:eastAsia="Calibri"/>
          <w:color w:val="000000"/>
          <w:spacing w:val="1"/>
          <w:sz w:val="22"/>
          <w:szCs w:val="22"/>
          <w:lang w:val="en-US"/>
        </w:rPr>
        <w:br/>
      </w:r>
      <w:proofErr w:type="gramStart"/>
      <w:r w:rsidR="00997A29" w:rsidRPr="00492C73">
        <w:rPr>
          <w:rFonts w:eastAsia="Calibri"/>
          <w:color w:val="000000"/>
          <w:spacing w:val="1"/>
          <w:sz w:val="22"/>
          <w:szCs w:val="22"/>
        </w:rPr>
        <w:t>ad</w:t>
      </w:r>
      <w:r w:rsidR="00997A29" w:rsidRPr="00492C73">
        <w:rPr>
          <w:rFonts w:eastAsia="Calibri"/>
          <w:color w:val="000000"/>
          <w:spacing w:val="-1"/>
          <w:sz w:val="22"/>
          <w:szCs w:val="22"/>
        </w:rPr>
        <w:t>r</w:t>
      </w:r>
      <w:r w:rsidR="00997A29" w:rsidRPr="00492C73">
        <w:rPr>
          <w:rFonts w:eastAsia="Calibri"/>
          <w:color w:val="000000"/>
          <w:spacing w:val="1"/>
          <w:sz w:val="22"/>
          <w:szCs w:val="22"/>
        </w:rPr>
        <w:t>e</w:t>
      </w:r>
      <w:r w:rsidR="00997A29" w:rsidRPr="00492C73">
        <w:rPr>
          <w:rFonts w:eastAsia="Calibri"/>
          <w:color w:val="000000"/>
          <w:sz w:val="22"/>
          <w:szCs w:val="22"/>
        </w:rPr>
        <w:t>s</w:t>
      </w:r>
      <w:proofErr w:type="gramEnd"/>
      <w:r w:rsidR="00997A29" w:rsidRPr="00492C73">
        <w:rPr>
          <w:rFonts w:eastAsia="Calibri"/>
          <w:color w:val="000000"/>
          <w:spacing w:val="-4"/>
          <w:sz w:val="22"/>
          <w:szCs w:val="22"/>
        </w:rPr>
        <w:t xml:space="preserve"> </w:t>
      </w:r>
      <w:r w:rsidR="00997A29" w:rsidRPr="00492C73">
        <w:rPr>
          <w:rFonts w:eastAsia="Calibri"/>
          <w:bCs/>
          <w:color w:val="000000"/>
          <w:sz w:val="22"/>
          <w:szCs w:val="22"/>
        </w:rPr>
        <w:t>p</w:t>
      </w:r>
      <w:r w:rsidR="00997A29" w:rsidRPr="00492C73">
        <w:rPr>
          <w:rFonts w:eastAsia="Calibri"/>
          <w:bCs/>
          <w:color w:val="000000"/>
          <w:spacing w:val="1"/>
          <w:sz w:val="22"/>
          <w:szCs w:val="22"/>
        </w:rPr>
        <w:t>o</w:t>
      </w:r>
      <w:r w:rsidR="00997A29" w:rsidRPr="00492C73">
        <w:rPr>
          <w:rFonts w:eastAsia="Calibri"/>
          <w:bCs/>
          <w:color w:val="000000"/>
          <w:sz w:val="22"/>
          <w:szCs w:val="22"/>
        </w:rPr>
        <w:t>czt</w:t>
      </w:r>
      <w:r w:rsidR="00997A29" w:rsidRPr="00492C73">
        <w:rPr>
          <w:rFonts w:eastAsia="Calibri"/>
          <w:bCs/>
          <w:color w:val="000000"/>
          <w:spacing w:val="1"/>
          <w:sz w:val="22"/>
          <w:szCs w:val="22"/>
        </w:rPr>
        <w:t>o</w:t>
      </w:r>
      <w:r w:rsidR="00997A29" w:rsidRPr="00492C73">
        <w:rPr>
          <w:rFonts w:eastAsia="Calibri"/>
          <w:bCs/>
          <w:color w:val="000000"/>
          <w:sz w:val="22"/>
          <w:szCs w:val="22"/>
        </w:rPr>
        <w:t>w</w:t>
      </w:r>
      <w:r w:rsidR="00997A29" w:rsidRPr="00492C73">
        <w:rPr>
          <w:rFonts w:eastAsia="Calibri"/>
          <w:bCs/>
          <w:color w:val="000000"/>
          <w:spacing w:val="1"/>
          <w:sz w:val="22"/>
          <w:szCs w:val="22"/>
        </w:rPr>
        <w:t>y</w:t>
      </w:r>
      <w:r w:rsidR="00997A29" w:rsidRPr="00492C73">
        <w:rPr>
          <w:rFonts w:eastAsia="Calibri"/>
          <w:color w:val="000000"/>
          <w:sz w:val="22"/>
          <w:szCs w:val="22"/>
        </w:rPr>
        <w:t>:</w:t>
      </w:r>
    </w:p>
    <w:p w14:paraId="2BEA0B91" w14:textId="2A067660" w:rsidR="00FA58D6" w:rsidRDefault="0063734C" w:rsidP="0063734C">
      <w:pPr>
        <w:spacing w:before="1" w:line="360" w:lineRule="auto"/>
        <w:jc w:val="both"/>
        <w:rPr>
          <w:sz w:val="22"/>
          <w:szCs w:val="22"/>
        </w:rPr>
      </w:pPr>
      <w:r w:rsidRPr="00284926">
        <w:rPr>
          <w:color w:val="000000" w:themeColor="text1"/>
          <w:sz w:val="22"/>
          <w:szCs w:val="20"/>
        </w:rPr>
        <w:t xml:space="preserve">Biblioteka Publiczna w Dzielnicy </w:t>
      </w:r>
      <w:r>
        <w:rPr>
          <w:color w:val="000000" w:themeColor="text1"/>
          <w:sz w:val="22"/>
          <w:szCs w:val="20"/>
        </w:rPr>
        <w:t>Targówek</w:t>
      </w:r>
      <w:r w:rsidRPr="00284926">
        <w:rPr>
          <w:color w:val="000000" w:themeColor="text1"/>
          <w:sz w:val="22"/>
          <w:szCs w:val="20"/>
        </w:rPr>
        <w:t xml:space="preserve"> m.</w:t>
      </w:r>
      <w:r>
        <w:rPr>
          <w:color w:val="000000" w:themeColor="text1"/>
          <w:sz w:val="22"/>
          <w:szCs w:val="20"/>
        </w:rPr>
        <w:t xml:space="preserve"> </w:t>
      </w:r>
      <w:r w:rsidRPr="00284926">
        <w:rPr>
          <w:color w:val="000000" w:themeColor="text1"/>
          <w:sz w:val="22"/>
          <w:szCs w:val="20"/>
        </w:rPr>
        <w:t>st. Warszawy z siedzibą w Warszawie przy</w:t>
      </w:r>
      <w:r>
        <w:rPr>
          <w:color w:val="000000" w:themeColor="text1"/>
          <w:sz w:val="22"/>
          <w:szCs w:val="20"/>
        </w:rPr>
        <w:t xml:space="preserve"> </w:t>
      </w:r>
      <w:r w:rsidRPr="00331458">
        <w:rPr>
          <w:color w:val="000000" w:themeColor="text1"/>
          <w:sz w:val="22"/>
          <w:szCs w:val="20"/>
        </w:rPr>
        <w:t>ul. Św. Wincentego 85</w:t>
      </w:r>
      <w:r>
        <w:rPr>
          <w:color w:val="000000" w:themeColor="text1"/>
          <w:sz w:val="22"/>
          <w:szCs w:val="20"/>
        </w:rPr>
        <w:t xml:space="preserve">, </w:t>
      </w:r>
      <w:r w:rsidRPr="00331458">
        <w:rPr>
          <w:color w:val="000000" w:themeColor="text1"/>
          <w:sz w:val="22"/>
          <w:szCs w:val="20"/>
        </w:rPr>
        <w:t>03-291 Warszawa</w:t>
      </w:r>
    </w:p>
    <w:p w14:paraId="1D9B4EEC" w14:textId="77777777" w:rsidR="00D240CC" w:rsidRDefault="00D240CC" w:rsidP="00EF1514">
      <w:pPr>
        <w:pStyle w:val="Nagwek3"/>
        <w:shd w:val="clear" w:color="auto" w:fill="FFFFFF"/>
        <w:spacing w:before="75" w:after="75" w:line="360" w:lineRule="auto"/>
        <w:jc w:val="both"/>
        <w:rPr>
          <w:rFonts w:ascii="Times New Roman" w:hAnsi="Times New Roman" w:cs="Times New Roman"/>
          <w:b/>
          <w:bCs/>
          <w:color w:val="0070C0"/>
          <w:sz w:val="32"/>
        </w:rPr>
      </w:pPr>
      <w:r w:rsidRPr="001C4C31">
        <w:rPr>
          <w:rFonts w:ascii="Times New Roman" w:hAnsi="Times New Roman" w:cs="Times New Roman"/>
          <w:b/>
          <w:bCs/>
          <w:color w:val="0070C0"/>
          <w:sz w:val="32"/>
        </w:rPr>
        <w:t>Odbiorcy danych</w:t>
      </w:r>
    </w:p>
    <w:p w14:paraId="6A2F80C2" w14:textId="0B7BA9F5" w:rsidR="00B918C7" w:rsidRPr="00963161" w:rsidRDefault="00B918C7" w:rsidP="00EF1514">
      <w:pPr>
        <w:pStyle w:val="NormalnyWeb"/>
        <w:shd w:val="clear" w:color="auto" w:fill="FFFFFF"/>
        <w:spacing w:before="0" w:beforeAutospacing="0" w:line="360" w:lineRule="auto"/>
        <w:jc w:val="both"/>
        <w:rPr>
          <w:color w:val="000000" w:themeColor="text1"/>
          <w:sz w:val="22"/>
          <w:szCs w:val="20"/>
        </w:rPr>
      </w:pPr>
      <w:r w:rsidRPr="00963161">
        <w:rPr>
          <w:color w:val="000000" w:themeColor="text1"/>
          <w:sz w:val="22"/>
          <w:szCs w:val="20"/>
        </w:rPr>
        <w:t>W związku z prowadzeniem działalności wymagającej przetwarzania</w:t>
      </w:r>
      <w:r w:rsidR="009F6B42">
        <w:rPr>
          <w:color w:val="000000" w:themeColor="text1"/>
          <w:sz w:val="22"/>
          <w:szCs w:val="20"/>
        </w:rPr>
        <w:t xml:space="preserve"> danych</w:t>
      </w:r>
      <w:r w:rsidR="00E15C43">
        <w:rPr>
          <w:color w:val="000000" w:themeColor="text1"/>
          <w:sz w:val="22"/>
          <w:szCs w:val="20"/>
        </w:rPr>
        <w:t>,</w:t>
      </w:r>
      <w:r w:rsidRPr="00963161">
        <w:rPr>
          <w:color w:val="000000" w:themeColor="text1"/>
          <w:sz w:val="22"/>
          <w:szCs w:val="20"/>
        </w:rPr>
        <w:t xml:space="preserve"> dane osobowe są ujawniane zewnętrznym podmiotom, w tym w szczególności dostawcom odpowiedzialnym za obsługę systemów informatycznych i sprzętu, podmiotom świadczącym usługi prawne lub księgowe, kurierom</w:t>
      </w:r>
      <w:r w:rsidR="00EF2D6F">
        <w:rPr>
          <w:color w:val="000000" w:themeColor="text1"/>
          <w:sz w:val="22"/>
          <w:szCs w:val="20"/>
        </w:rPr>
        <w:t>.</w:t>
      </w:r>
    </w:p>
    <w:p w14:paraId="3B6B8831" w14:textId="77777777" w:rsidR="00B918C7" w:rsidRPr="00963161" w:rsidRDefault="00B918C7" w:rsidP="00EF1514">
      <w:pPr>
        <w:pStyle w:val="NormalnyWeb"/>
        <w:shd w:val="clear" w:color="auto" w:fill="FFFFFF"/>
        <w:spacing w:before="0" w:beforeAutospacing="0" w:line="360" w:lineRule="auto"/>
        <w:jc w:val="both"/>
        <w:rPr>
          <w:color w:val="000000" w:themeColor="text1"/>
          <w:sz w:val="22"/>
          <w:szCs w:val="22"/>
        </w:rPr>
      </w:pPr>
      <w:r w:rsidRPr="00963161">
        <w:rPr>
          <w:color w:val="000000" w:themeColor="text1"/>
          <w:sz w:val="22"/>
          <w:szCs w:val="22"/>
        </w:rPr>
        <w:t>Administrator</w:t>
      </w:r>
      <w:r w:rsidR="00182021" w:rsidRPr="00963161">
        <w:rPr>
          <w:color w:val="000000" w:themeColor="text1"/>
          <w:sz w:val="22"/>
          <w:szCs w:val="22"/>
        </w:rPr>
        <w:t xml:space="preserve"> danych osobowych</w:t>
      </w:r>
      <w:r w:rsidRPr="00963161">
        <w:rPr>
          <w:color w:val="000000" w:themeColor="text1"/>
          <w:sz w:val="22"/>
          <w:szCs w:val="22"/>
        </w:rPr>
        <w:t xml:space="preserve"> zastrzega sobie prawo ujawnienia wybranych informacji dotyczących osoby, której dane dotyczą, właściwym organom bądź osobom trzecim, które zgłoszą żądanie udzielenia takich informacji, opierając się na odpowiedniej podstawie prawnej oraz zgodnie z przepisami obowiązującego prawa.</w:t>
      </w:r>
    </w:p>
    <w:p w14:paraId="275480FD" w14:textId="77777777" w:rsidR="00C45FA7" w:rsidRDefault="00B918C7" w:rsidP="00C45FA7">
      <w:pPr>
        <w:pStyle w:val="Nagwek3"/>
        <w:shd w:val="clear" w:color="auto" w:fill="FFFFFF"/>
        <w:spacing w:before="75" w:line="360" w:lineRule="auto"/>
        <w:jc w:val="both"/>
        <w:rPr>
          <w:rFonts w:ascii="Source Sans Pro" w:hAnsi="Source Sans Pro"/>
          <w:b/>
          <w:color w:val="0070C0"/>
          <w:sz w:val="32"/>
          <w:szCs w:val="32"/>
        </w:rPr>
      </w:pPr>
      <w:r w:rsidRPr="00A06C98">
        <w:rPr>
          <w:rFonts w:ascii="Source Sans Pro" w:hAnsi="Source Sans Pro"/>
          <w:b/>
          <w:color w:val="0070C0"/>
          <w:sz w:val="32"/>
          <w:szCs w:val="32"/>
        </w:rPr>
        <w:t>Okres przetwarzania danych osobowych</w:t>
      </w:r>
    </w:p>
    <w:p w14:paraId="6FE544CC" w14:textId="77777777" w:rsidR="00B918C7" w:rsidRPr="009F6B42" w:rsidRDefault="00B918C7" w:rsidP="00C45FA7">
      <w:pPr>
        <w:pStyle w:val="Nagwek3"/>
        <w:shd w:val="clear" w:color="auto" w:fill="FFFFFF"/>
        <w:spacing w:before="75" w:line="360" w:lineRule="auto"/>
        <w:jc w:val="both"/>
        <w:rPr>
          <w:rFonts w:ascii="Times New Roman" w:hAnsi="Times New Roman" w:cs="Times New Roman"/>
          <w:color w:val="000000" w:themeColor="text1"/>
          <w:sz w:val="22"/>
          <w:szCs w:val="22"/>
        </w:rPr>
      </w:pPr>
      <w:r w:rsidRPr="009F6B42">
        <w:rPr>
          <w:rFonts w:ascii="Times New Roman" w:hAnsi="Times New Roman" w:cs="Times New Roman"/>
          <w:color w:val="000000" w:themeColor="text1"/>
          <w:sz w:val="22"/>
          <w:szCs w:val="22"/>
        </w:rPr>
        <w:t>Okres przetwarzania danych przez Administratora</w:t>
      </w:r>
      <w:r w:rsidR="00AB2C85" w:rsidRPr="009F6B42">
        <w:rPr>
          <w:rFonts w:ascii="Times New Roman" w:hAnsi="Times New Roman" w:cs="Times New Roman"/>
          <w:color w:val="000000" w:themeColor="text1"/>
          <w:sz w:val="22"/>
          <w:szCs w:val="22"/>
        </w:rPr>
        <w:t xml:space="preserve"> danych osobowych</w:t>
      </w:r>
      <w:r w:rsidRPr="009F6B42">
        <w:rPr>
          <w:rFonts w:ascii="Times New Roman" w:hAnsi="Times New Roman" w:cs="Times New Roman"/>
          <w:color w:val="000000" w:themeColor="text1"/>
          <w:sz w:val="22"/>
          <w:szCs w:val="22"/>
        </w:rPr>
        <w:t xml:space="preserve"> zależy od rodzaju świadczonej usługi </w:t>
      </w:r>
      <w:r w:rsidR="00C45FA7" w:rsidRPr="009F6B42">
        <w:rPr>
          <w:rFonts w:ascii="Times New Roman" w:hAnsi="Times New Roman" w:cs="Times New Roman"/>
          <w:color w:val="000000" w:themeColor="text1"/>
          <w:sz w:val="22"/>
          <w:szCs w:val="22"/>
        </w:rPr>
        <w:br/>
      </w:r>
      <w:r w:rsidRPr="009F6B42">
        <w:rPr>
          <w:rFonts w:ascii="Times New Roman" w:hAnsi="Times New Roman" w:cs="Times New Roman"/>
          <w:color w:val="000000" w:themeColor="text1"/>
          <w:sz w:val="22"/>
          <w:szCs w:val="22"/>
        </w:rPr>
        <w:t>i celu przetwarzania. Okres przetwarzania danych może także wynikać z przepisów, gdy stanowią one podstawę przetwarzania. W przypadku przetwarzania danych na podstawie uzasadnionego interesu Administratora</w:t>
      </w:r>
      <w:r w:rsidR="00A06C98" w:rsidRPr="009F6B42">
        <w:rPr>
          <w:rFonts w:ascii="Times New Roman" w:hAnsi="Times New Roman" w:cs="Times New Roman"/>
          <w:color w:val="000000" w:themeColor="text1"/>
          <w:sz w:val="22"/>
          <w:szCs w:val="22"/>
        </w:rPr>
        <w:t xml:space="preserve"> danych osobowych</w:t>
      </w:r>
      <w:r w:rsidRPr="009F6B42">
        <w:rPr>
          <w:rFonts w:ascii="Times New Roman" w:hAnsi="Times New Roman" w:cs="Times New Roman"/>
          <w:color w:val="000000" w:themeColor="text1"/>
          <w:sz w:val="22"/>
          <w:szCs w:val="22"/>
        </w:rPr>
        <w:t xml:space="preserve"> – np. ze względów bezpieczeństwa – dane przetwarzane są przez okres umożliwiający realizację tego interesu lub do zgłoszenia skutecznego sprzeciwu względem przetwarzania danych. Jeśli przetwarzanie odbywa się na podstawie zgody, dane przetwarzane są do jej wycofania. Gdy podstawę przetwarzania stanowi niezbędność do zawarcia i wykonania umowy, dane są przetwarzane do momentu jej rozwiązania.</w:t>
      </w:r>
    </w:p>
    <w:p w14:paraId="498D2C9C" w14:textId="77777777" w:rsidR="00B918C7" w:rsidRPr="009F6B42" w:rsidRDefault="00B918C7" w:rsidP="00C45FA7">
      <w:pPr>
        <w:pStyle w:val="NormalnyWeb"/>
        <w:shd w:val="clear" w:color="auto" w:fill="FFFFFF"/>
        <w:spacing w:before="0" w:beforeAutospacing="0" w:line="360" w:lineRule="auto"/>
        <w:jc w:val="both"/>
        <w:rPr>
          <w:color w:val="000000" w:themeColor="text1"/>
          <w:sz w:val="22"/>
          <w:szCs w:val="22"/>
        </w:rPr>
      </w:pPr>
      <w:r w:rsidRPr="009F6B42">
        <w:rPr>
          <w:color w:val="000000" w:themeColor="text1"/>
          <w:sz w:val="22"/>
          <w:szCs w:val="22"/>
        </w:rPr>
        <w:t xml:space="preserve">Okres przetwarzania danych może być przedłużony w przypadku, gdy przetwarzanie jest niezbędne do ustalenia lub dochodzenia roszczeń lub obrony przed roszczeniami, a po tym okresie – jedynie w przypadku </w:t>
      </w:r>
      <w:r w:rsidR="00917174" w:rsidRPr="009F6B42">
        <w:rPr>
          <w:color w:val="000000" w:themeColor="text1"/>
          <w:sz w:val="22"/>
          <w:szCs w:val="22"/>
        </w:rPr>
        <w:br/>
      </w:r>
      <w:r w:rsidRPr="009F6B42">
        <w:rPr>
          <w:color w:val="000000" w:themeColor="text1"/>
          <w:sz w:val="22"/>
          <w:szCs w:val="22"/>
        </w:rPr>
        <w:t xml:space="preserve">i w zakresie, w jakim będą wymagać tego przepisy prawa. Po upływie okresu przetwarzania dane są nieodwracalnie usuwane lub </w:t>
      </w:r>
      <w:proofErr w:type="spellStart"/>
      <w:r w:rsidRPr="009F6B42">
        <w:rPr>
          <w:color w:val="000000" w:themeColor="text1"/>
          <w:sz w:val="22"/>
          <w:szCs w:val="22"/>
        </w:rPr>
        <w:t>anonimizowane</w:t>
      </w:r>
      <w:proofErr w:type="spellEnd"/>
      <w:r w:rsidRPr="009F6B42">
        <w:rPr>
          <w:color w:val="000000" w:themeColor="text1"/>
          <w:sz w:val="22"/>
          <w:szCs w:val="22"/>
        </w:rPr>
        <w:t>.</w:t>
      </w:r>
    </w:p>
    <w:p w14:paraId="47F54918" w14:textId="77777777" w:rsidR="00917174" w:rsidRPr="00917174" w:rsidRDefault="00917174" w:rsidP="00EF1514">
      <w:pPr>
        <w:pStyle w:val="Nagwek3"/>
        <w:shd w:val="clear" w:color="auto" w:fill="FFFFFF"/>
        <w:spacing w:before="75" w:after="75" w:line="360" w:lineRule="auto"/>
        <w:jc w:val="both"/>
        <w:rPr>
          <w:rFonts w:ascii="Times New Roman" w:hAnsi="Times New Roman" w:cs="Times New Roman"/>
          <w:color w:val="0070C0"/>
          <w:sz w:val="32"/>
          <w:szCs w:val="27"/>
        </w:rPr>
      </w:pPr>
      <w:r w:rsidRPr="00917174">
        <w:rPr>
          <w:rFonts w:ascii="Times New Roman" w:hAnsi="Times New Roman" w:cs="Times New Roman"/>
          <w:b/>
          <w:bCs/>
          <w:color w:val="0070C0"/>
          <w:sz w:val="32"/>
        </w:rPr>
        <w:t>Prawa osób, których dane dotyczą</w:t>
      </w:r>
    </w:p>
    <w:p w14:paraId="2801F131" w14:textId="2629C754" w:rsidR="00917174" w:rsidRPr="00214B05" w:rsidRDefault="00757EE4" w:rsidP="00757EE4">
      <w:pPr>
        <w:spacing w:before="1" w:line="360" w:lineRule="auto"/>
        <w:rPr>
          <w:color w:val="545C68"/>
          <w:sz w:val="22"/>
          <w:szCs w:val="22"/>
        </w:rPr>
      </w:pPr>
      <w:r w:rsidRPr="00284926">
        <w:rPr>
          <w:color w:val="000000" w:themeColor="text1"/>
          <w:sz w:val="22"/>
          <w:szCs w:val="20"/>
        </w:rPr>
        <w:t xml:space="preserve">Biblioteka Publiczna w Dzielnicy </w:t>
      </w:r>
      <w:r w:rsidR="00EF2D6F">
        <w:rPr>
          <w:color w:val="000000" w:themeColor="text1"/>
          <w:sz w:val="22"/>
          <w:szCs w:val="20"/>
        </w:rPr>
        <w:t xml:space="preserve">Targówek </w:t>
      </w:r>
      <w:r w:rsidRPr="00284926">
        <w:rPr>
          <w:color w:val="000000" w:themeColor="text1"/>
          <w:sz w:val="22"/>
          <w:szCs w:val="20"/>
        </w:rPr>
        <w:t>m.</w:t>
      </w:r>
      <w:r>
        <w:rPr>
          <w:color w:val="000000" w:themeColor="text1"/>
          <w:sz w:val="22"/>
          <w:szCs w:val="20"/>
        </w:rPr>
        <w:t xml:space="preserve"> </w:t>
      </w:r>
      <w:r w:rsidRPr="00284926">
        <w:rPr>
          <w:color w:val="000000" w:themeColor="text1"/>
          <w:sz w:val="22"/>
          <w:szCs w:val="20"/>
        </w:rPr>
        <w:t>st. Warszawy</w:t>
      </w:r>
      <w:r>
        <w:rPr>
          <w:color w:val="000000" w:themeColor="text1"/>
          <w:sz w:val="22"/>
          <w:szCs w:val="20"/>
        </w:rPr>
        <w:t xml:space="preserve"> </w:t>
      </w:r>
      <w:r w:rsidR="00917174" w:rsidRPr="00757EE4">
        <w:rPr>
          <w:color w:val="000000" w:themeColor="text1"/>
          <w:sz w:val="22"/>
          <w:szCs w:val="22"/>
        </w:rPr>
        <w:t>zapewnia podmiotom danych realizację uprawnień wynikających z RODO.</w:t>
      </w:r>
    </w:p>
    <w:p w14:paraId="6D8EA59C" w14:textId="45A93D02" w:rsidR="00917174" w:rsidRPr="00757EE4" w:rsidRDefault="00757EE4" w:rsidP="00EF1514">
      <w:pPr>
        <w:pStyle w:val="lead"/>
        <w:shd w:val="clear" w:color="auto" w:fill="FFFFFF"/>
        <w:spacing w:before="0" w:beforeAutospacing="0" w:line="360" w:lineRule="auto"/>
        <w:jc w:val="both"/>
        <w:rPr>
          <w:color w:val="000000" w:themeColor="text1"/>
          <w:sz w:val="22"/>
          <w:szCs w:val="22"/>
        </w:rPr>
      </w:pPr>
      <w:r>
        <w:rPr>
          <w:color w:val="000000" w:themeColor="text1"/>
          <w:sz w:val="22"/>
          <w:szCs w:val="22"/>
        </w:rPr>
        <w:br/>
      </w:r>
      <w:r w:rsidR="00917174" w:rsidRPr="00757EE4">
        <w:rPr>
          <w:color w:val="000000" w:themeColor="text1"/>
          <w:sz w:val="22"/>
          <w:szCs w:val="22"/>
        </w:rPr>
        <w:t>Osobom, których dane dotyczą, przysługują następujące prawa:</w:t>
      </w:r>
    </w:p>
    <w:p w14:paraId="14745673" w14:textId="77777777" w:rsidR="00917174" w:rsidRPr="00B3729F" w:rsidRDefault="00917174" w:rsidP="00EF1514">
      <w:pPr>
        <w:numPr>
          <w:ilvl w:val="0"/>
          <w:numId w:val="2"/>
        </w:numPr>
        <w:shd w:val="clear" w:color="auto" w:fill="FFFFFF"/>
        <w:spacing w:before="100" w:beforeAutospacing="1" w:after="150" w:line="360" w:lineRule="auto"/>
        <w:ind w:left="0"/>
        <w:jc w:val="both"/>
        <w:rPr>
          <w:color w:val="000000" w:themeColor="text1"/>
          <w:sz w:val="22"/>
          <w:szCs w:val="22"/>
        </w:rPr>
      </w:pPr>
      <w:proofErr w:type="gramStart"/>
      <w:r w:rsidRPr="00B3729F">
        <w:rPr>
          <w:rStyle w:val="Pogrubienie"/>
          <w:rFonts w:eastAsiaTheme="majorEastAsia"/>
          <w:color w:val="000000" w:themeColor="text1"/>
          <w:sz w:val="22"/>
          <w:szCs w:val="22"/>
        </w:rPr>
        <w:t>prawo</w:t>
      </w:r>
      <w:proofErr w:type="gramEnd"/>
      <w:r w:rsidRPr="00B3729F">
        <w:rPr>
          <w:rStyle w:val="Pogrubienie"/>
          <w:rFonts w:eastAsiaTheme="majorEastAsia"/>
          <w:color w:val="000000" w:themeColor="text1"/>
          <w:sz w:val="22"/>
          <w:szCs w:val="22"/>
        </w:rPr>
        <w:t xml:space="preserve"> do informacji o przetwarzaniu danych osobowych</w:t>
      </w:r>
      <w:r w:rsidRPr="00B3729F">
        <w:rPr>
          <w:color w:val="000000" w:themeColor="text1"/>
          <w:sz w:val="22"/>
          <w:szCs w:val="22"/>
        </w:rPr>
        <w:t> – na tej podstawie osobie zgłaszającej żądanie Administrator</w:t>
      </w:r>
      <w:r w:rsidR="00400BC4" w:rsidRPr="00B3729F">
        <w:rPr>
          <w:color w:val="000000" w:themeColor="text1"/>
          <w:sz w:val="22"/>
          <w:szCs w:val="22"/>
        </w:rPr>
        <w:t xml:space="preserve"> danych osobowych</w:t>
      </w:r>
      <w:r w:rsidRPr="00B3729F">
        <w:rPr>
          <w:color w:val="000000" w:themeColor="text1"/>
          <w:sz w:val="22"/>
          <w:szCs w:val="22"/>
        </w:rPr>
        <w:t xml:space="preserve"> przekazuje informację o przetwarzaniu danych, w tym przede wszystkim </w:t>
      </w:r>
      <w:r w:rsidR="00400BC4" w:rsidRPr="00B3729F">
        <w:rPr>
          <w:color w:val="000000" w:themeColor="text1"/>
          <w:sz w:val="22"/>
          <w:szCs w:val="22"/>
        </w:rPr>
        <w:br/>
      </w:r>
      <w:r w:rsidRPr="00B3729F">
        <w:rPr>
          <w:color w:val="000000" w:themeColor="text1"/>
          <w:sz w:val="22"/>
          <w:szCs w:val="22"/>
        </w:rPr>
        <w:t>o celach i podstawach prawnych przetwarzania, zakresie posiadanych danych, podmiotach, którym są ujawniane, i planowanym terminie usunięcia danych;</w:t>
      </w:r>
    </w:p>
    <w:p w14:paraId="4E252828" w14:textId="77777777" w:rsidR="00917174" w:rsidRPr="00B3729F" w:rsidRDefault="00917174" w:rsidP="00EF1514">
      <w:pPr>
        <w:numPr>
          <w:ilvl w:val="0"/>
          <w:numId w:val="2"/>
        </w:numPr>
        <w:shd w:val="clear" w:color="auto" w:fill="FFFFFF"/>
        <w:spacing w:before="100" w:beforeAutospacing="1" w:after="150" w:line="360" w:lineRule="auto"/>
        <w:ind w:left="0"/>
        <w:jc w:val="both"/>
        <w:rPr>
          <w:color w:val="000000" w:themeColor="text1"/>
          <w:sz w:val="22"/>
          <w:szCs w:val="22"/>
        </w:rPr>
      </w:pPr>
      <w:proofErr w:type="gramStart"/>
      <w:r w:rsidRPr="00B3729F">
        <w:rPr>
          <w:rStyle w:val="Pogrubienie"/>
          <w:rFonts w:eastAsiaTheme="majorEastAsia"/>
          <w:color w:val="000000" w:themeColor="text1"/>
          <w:sz w:val="22"/>
          <w:szCs w:val="22"/>
        </w:rPr>
        <w:t>prawo</w:t>
      </w:r>
      <w:proofErr w:type="gramEnd"/>
      <w:r w:rsidRPr="00B3729F">
        <w:rPr>
          <w:rStyle w:val="Pogrubienie"/>
          <w:rFonts w:eastAsiaTheme="majorEastAsia"/>
          <w:color w:val="000000" w:themeColor="text1"/>
          <w:sz w:val="22"/>
          <w:szCs w:val="22"/>
        </w:rPr>
        <w:t xml:space="preserve"> uzyskania kopii danych</w:t>
      </w:r>
      <w:r w:rsidRPr="00B3729F">
        <w:rPr>
          <w:color w:val="000000" w:themeColor="text1"/>
          <w:sz w:val="22"/>
          <w:szCs w:val="22"/>
        </w:rPr>
        <w:t> – na tej podstawie Administrator</w:t>
      </w:r>
      <w:r w:rsidR="00400BC4" w:rsidRPr="00B3729F">
        <w:rPr>
          <w:color w:val="000000" w:themeColor="text1"/>
          <w:sz w:val="22"/>
          <w:szCs w:val="22"/>
        </w:rPr>
        <w:t xml:space="preserve"> danych osobowych</w:t>
      </w:r>
      <w:r w:rsidRPr="00B3729F">
        <w:rPr>
          <w:color w:val="000000" w:themeColor="text1"/>
          <w:sz w:val="22"/>
          <w:szCs w:val="22"/>
        </w:rPr>
        <w:t xml:space="preserve"> przekazuje kopię przetwarzanych danych dotyczących osoby zgłaszającej żądanie;</w:t>
      </w:r>
    </w:p>
    <w:p w14:paraId="02827115" w14:textId="77777777" w:rsidR="00917174" w:rsidRPr="00B3729F" w:rsidRDefault="00917174" w:rsidP="00EF1514">
      <w:pPr>
        <w:numPr>
          <w:ilvl w:val="0"/>
          <w:numId w:val="2"/>
        </w:numPr>
        <w:shd w:val="clear" w:color="auto" w:fill="FFFFFF"/>
        <w:spacing w:before="100" w:beforeAutospacing="1" w:after="150" w:line="360" w:lineRule="auto"/>
        <w:ind w:left="0"/>
        <w:jc w:val="both"/>
        <w:rPr>
          <w:color w:val="000000" w:themeColor="text1"/>
          <w:sz w:val="22"/>
          <w:szCs w:val="22"/>
        </w:rPr>
      </w:pPr>
      <w:proofErr w:type="gramStart"/>
      <w:r w:rsidRPr="00B3729F">
        <w:rPr>
          <w:rStyle w:val="Pogrubienie"/>
          <w:rFonts w:eastAsiaTheme="majorEastAsia"/>
          <w:color w:val="000000" w:themeColor="text1"/>
          <w:sz w:val="22"/>
          <w:szCs w:val="22"/>
        </w:rPr>
        <w:t>prawo</w:t>
      </w:r>
      <w:proofErr w:type="gramEnd"/>
      <w:r w:rsidRPr="00B3729F">
        <w:rPr>
          <w:rStyle w:val="Pogrubienie"/>
          <w:rFonts w:eastAsiaTheme="majorEastAsia"/>
          <w:color w:val="000000" w:themeColor="text1"/>
          <w:sz w:val="22"/>
          <w:szCs w:val="22"/>
        </w:rPr>
        <w:t xml:space="preserve"> do sprostowania</w:t>
      </w:r>
      <w:r w:rsidRPr="00B3729F">
        <w:rPr>
          <w:color w:val="000000" w:themeColor="text1"/>
          <w:sz w:val="22"/>
          <w:szCs w:val="22"/>
        </w:rPr>
        <w:t> – Administrator</w:t>
      </w:r>
      <w:r w:rsidR="00400BC4" w:rsidRPr="00B3729F">
        <w:rPr>
          <w:color w:val="000000" w:themeColor="text1"/>
          <w:sz w:val="22"/>
          <w:szCs w:val="22"/>
        </w:rPr>
        <w:t xml:space="preserve"> danych osobowych</w:t>
      </w:r>
      <w:r w:rsidRPr="00B3729F">
        <w:rPr>
          <w:color w:val="000000" w:themeColor="text1"/>
          <w:sz w:val="22"/>
          <w:szCs w:val="22"/>
        </w:rPr>
        <w:t xml:space="preserve"> zobowiązany jest usuwać ewentualne niezgodności lub błędy przetwarzanych danych osobowych oraz uzupełniać je, jeśli są niekompletne;</w:t>
      </w:r>
    </w:p>
    <w:p w14:paraId="6138F158" w14:textId="77777777" w:rsidR="00917174" w:rsidRPr="00B3729F" w:rsidRDefault="00917174" w:rsidP="00EF1514">
      <w:pPr>
        <w:numPr>
          <w:ilvl w:val="0"/>
          <w:numId w:val="2"/>
        </w:numPr>
        <w:shd w:val="clear" w:color="auto" w:fill="FFFFFF"/>
        <w:spacing w:before="100" w:beforeAutospacing="1" w:after="150" w:line="360" w:lineRule="auto"/>
        <w:ind w:left="0"/>
        <w:jc w:val="both"/>
        <w:rPr>
          <w:color w:val="000000" w:themeColor="text1"/>
          <w:sz w:val="22"/>
          <w:szCs w:val="22"/>
        </w:rPr>
      </w:pPr>
      <w:proofErr w:type="gramStart"/>
      <w:r w:rsidRPr="00B3729F">
        <w:rPr>
          <w:rStyle w:val="Pogrubienie"/>
          <w:rFonts w:eastAsiaTheme="majorEastAsia"/>
          <w:color w:val="000000" w:themeColor="text1"/>
          <w:sz w:val="22"/>
          <w:szCs w:val="22"/>
        </w:rPr>
        <w:t>prawo</w:t>
      </w:r>
      <w:proofErr w:type="gramEnd"/>
      <w:r w:rsidRPr="00B3729F">
        <w:rPr>
          <w:rStyle w:val="Pogrubienie"/>
          <w:rFonts w:eastAsiaTheme="majorEastAsia"/>
          <w:color w:val="000000" w:themeColor="text1"/>
          <w:sz w:val="22"/>
          <w:szCs w:val="22"/>
        </w:rPr>
        <w:t xml:space="preserve"> do usunięcia danych</w:t>
      </w:r>
      <w:r w:rsidRPr="00B3729F">
        <w:rPr>
          <w:color w:val="000000" w:themeColor="text1"/>
          <w:sz w:val="22"/>
          <w:szCs w:val="22"/>
        </w:rPr>
        <w:t> – na tej podstawie można żądać usunięcia danych, których przetwarzanie nie jest już niezbędne do realizowania żadnego z celów, dla których zostały zebrane;</w:t>
      </w:r>
    </w:p>
    <w:p w14:paraId="608F9815" w14:textId="77777777" w:rsidR="00917174" w:rsidRPr="00B3729F" w:rsidRDefault="00917174" w:rsidP="00EF1514">
      <w:pPr>
        <w:numPr>
          <w:ilvl w:val="0"/>
          <w:numId w:val="2"/>
        </w:numPr>
        <w:shd w:val="clear" w:color="auto" w:fill="FFFFFF"/>
        <w:spacing w:before="100" w:beforeAutospacing="1" w:after="150" w:line="360" w:lineRule="auto"/>
        <w:ind w:left="0"/>
        <w:jc w:val="both"/>
        <w:rPr>
          <w:color w:val="000000" w:themeColor="text1"/>
          <w:sz w:val="22"/>
          <w:szCs w:val="22"/>
        </w:rPr>
      </w:pPr>
      <w:proofErr w:type="gramStart"/>
      <w:r w:rsidRPr="00B3729F">
        <w:rPr>
          <w:rStyle w:val="Pogrubienie"/>
          <w:rFonts w:eastAsiaTheme="majorEastAsia"/>
          <w:color w:val="000000" w:themeColor="text1"/>
          <w:sz w:val="22"/>
          <w:szCs w:val="22"/>
        </w:rPr>
        <w:t>prawo</w:t>
      </w:r>
      <w:proofErr w:type="gramEnd"/>
      <w:r w:rsidRPr="00B3729F">
        <w:rPr>
          <w:rStyle w:val="Pogrubienie"/>
          <w:rFonts w:eastAsiaTheme="majorEastAsia"/>
          <w:color w:val="000000" w:themeColor="text1"/>
          <w:sz w:val="22"/>
          <w:szCs w:val="22"/>
        </w:rPr>
        <w:t xml:space="preserve"> do ograniczenia przetwarzania</w:t>
      </w:r>
      <w:r w:rsidRPr="00B3729F">
        <w:rPr>
          <w:color w:val="000000" w:themeColor="text1"/>
          <w:sz w:val="22"/>
          <w:szCs w:val="22"/>
        </w:rPr>
        <w:t> – w razie zgłoszenia takiego żądania Administrator</w:t>
      </w:r>
      <w:r w:rsidR="00EE4C44" w:rsidRPr="00B3729F">
        <w:rPr>
          <w:color w:val="000000" w:themeColor="text1"/>
          <w:sz w:val="22"/>
          <w:szCs w:val="22"/>
        </w:rPr>
        <w:t xml:space="preserve"> danych osobowych</w:t>
      </w:r>
      <w:r w:rsidRPr="00B3729F">
        <w:rPr>
          <w:color w:val="000000" w:themeColor="text1"/>
          <w:sz w:val="22"/>
          <w:szCs w:val="22"/>
        </w:rPr>
        <w:t xml:space="preserve"> zaprzestaje wykonywania operacji na danych osobowych – z wyjątkiem operacji, na które wyraziła zgodę osoba, której dane dotyczą – oraz ich przechowywania, zgodnie z przyjętymi zasadami retencji lub dopóki nie ustaną przyczyny ograniczenia przetwarzania danych (np. zostanie wydana decyzja organu nadzorczego zezwalająca na dalsze przetwarzanie danych);</w:t>
      </w:r>
    </w:p>
    <w:p w14:paraId="7FCA49AC" w14:textId="77777777" w:rsidR="00917174" w:rsidRPr="00B3729F" w:rsidRDefault="00917174" w:rsidP="00EF1514">
      <w:pPr>
        <w:numPr>
          <w:ilvl w:val="0"/>
          <w:numId w:val="2"/>
        </w:numPr>
        <w:shd w:val="clear" w:color="auto" w:fill="FFFFFF"/>
        <w:spacing w:before="100" w:beforeAutospacing="1" w:after="150" w:line="360" w:lineRule="auto"/>
        <w:ind w:left="0"/>
        <w:jc w:val="both"/>
        <w:rPr>
          <w:color w:val="000000" w:themeColor="text1"/>
          <w:sz w:val="22"/>
          <w:szCs w:val="22"/>
        </w:rPr>
      </w:pPr>
      <w:proofErr w:type="gramStart"/>
      <w:r w:rsidRPr="00B3729F">
        <w:rPr>
          <w:rStyle w:val="Pogrubienie"/>
          <w:rFonts w:eastAsiaTheme="majorEastAsia"/>
          <w:color w:val="000000" w:themeColor="text1"/>
          <w:sz w:val="22"/>
          <w:szCs w:val="22"/>
        </w:rPr>
        <w:t>prawo</w:t>
      </w:r>
      <w:proofErr w:type="gramEnd"/>
      <w:r w:rsidRPr="00B3729F">
        <w:rPr>
          <w:rStyle w:val="Pogrubienie"/>
          <w:rFonts w:eastAsiaTheme="majorEastAsia"/>
          <w:color w:val="000000" w:themeColor="text1"/>
          <w:sz w:val="22"/>
          <w:szCs w:val="22"/>
        </w:rPr>
        <w:t xml:space="preserve"> do przenoszenia danych</w:t>
      </w:r>
      <w:r w:rsidRPr="00B3729F">
        <w:rPr>
          <w:color w:val="000000" w:themeColor="text1"/>
          <w:sz w:val="22"/>
          <w:szCs w:val="22"/>
        </w:rPr>
        <w:t> – na tej podstawie – w zakresie, w jakim dane są przetwarzane w związku z zawartą umową lub wyrażoną zgodą – Administrator</w:t>
      </w:r>
      <w:r w:rsidR="00EE4C44" w:rsidRPr="00B3729F">
        <w:rPr>
          <w:color w:val="000000" w:themeColor="text1"/>
          <w:sz w:val="22"/>
          <w:szCs w:val="22"/>
        </w:rPr>
        <w:t xml:space="preserve"> danych osobowych</w:t>
      </w:r>
      <w:r w:rsidRPr="00B3729F">
        <w:rPr>
          <w:color w:val="000000" w:themeColor="text1"/>
          <w:sz w:val="22"/>
          <w:szCs w:val="22"/>
        </w:rPr>
        <w:t xml:space="preserve"> wydaje dane dostarczone przez osobę, której one dotyczą, w formacie pozwalającym na ich odczyt przez komputer. Możliwe jest także zażądanie przesłania tych danych innemu podmiotowi – jednak pod warunkiem, że istnieją w tym zakresie techniczne możliwości zarówno po stronie Administratora, jak również tego innego podmiotu;</w:t>
      </w:r>
    </w:p>
    <w:p w14:paraId="0E7948D8" w14:textId="77777777" w:rsidR="00917174" w:rsidRPr="00B3729F" w:rsidRDefault="00917174" w:rsidP="00EF1514">
      <w:pPr>
        <w:numPr>
          <w:ilvl w:val="0"/>
          <w:numId w:val="2"/>
        </w:numPr>
        <w:shd w:val="clear" w:color="auto" w:fill="FFFFFF"/>
        <w:spacing w:before="100" w:beforeAutospacing="1" w:after="150" w:line="360" w:lineRule="auto"/>
        <w:ind w:left="0"/>
        <w:jc w:val="both"/>
        <w:rPr>
          <w:color w:val="000000" w:themeColor="text1"/>
          <w:sz w:val="22"/>
          <w:szCs w:val="22"/>
        </w:rPr>
      </w:pPr>
      <w:proofErr w:type="gramStart"/>
      <w:r w:rsidRPr="00B3729F">
        <w:rPr>
          <w:rStyle w:val="Pogrubienie"/>
          <w:rFonts w:eastAsiaTheme="majorEastAsia"/>
          <w:color w:val="000000" w:themeColor="text1"/>
          <w:sz w:val="22"/>
          <w:szCs w:val="22"/>
        </w:rPr>
        <w:t>prawo</w:t>
      </w:r>
      <w:proofErr w:type="gramEnd"/>
      <w:r w:rsidRPr="00B3729F">
        <w:rPr>
          <w:rStyle w:val="Pogrubienie"/>
          <w:rFonts w:eastAsiaTheme="majorEastAsia"/>
          <w:color w:val="000000" w:themeColor="text1"/>
          <w:sz w:val="22"/>
          <w:szCs w:val="22"/>
        </w:rPr>
        <w:t xml:space="preserve"> sprzeciwu wobec przetwarzania danych w celach marketingowych</w:t>
      </w:r>
      <w:r w:rsidRPr="00B3729F">
        <w:rPr>
          <w:color w:val="000000" w:themeColor="text1"/>
          <w:sz w:val="22"/>
          <w:szCs w:val="22"/>
        </w:rPr>
        <w:t> – osoba, której dane dotyczą, może w każdym momencie sprzeciwić się przetwarzaniu danych osobowych w celach marketingowych, bez konieczności uzasadnienia takiego sprzeciwu;</w:t>
      </w:r>
    </w:p>
    <w:p w14:paraId="5DEC3599" w14:textId="77777777" w:rsidR="00917174" w:rsidRPr="00B3729F" w:rsidRDefault="00917174" w:rsidP="00EF1514">
      <w:pPr>
        <w:numPr>
          <w:ilvl w:val="0"/>
          <w:numId w:val="2"/>
        </w:numPr>
        <w:shd w:val="clear" w:color="auto" w:fill="FFFFFF"/>
        <w:spacing w:before="100" w:beforeAutospacing="1" w:after="150" w:line="360" w:lineRule="auto"/>
        <w:ind w:left="0"/>
        <w:jc w:val="both"/>
        <w:rPr>
          <w:color w:val="000000" w:themeColor="text1"/>
          <w:sz w:val="22"/>
          <w:szCs w:val="22"/>
        </w:rPr>
      </w:pPr>
      <w:proofErr w:type="gramStart"/>
      <w:r w:rsidRPr="00B3729F">
        <w:rPr>
          <w:rStyle w:val="Pogrubienie"/>
          <w:rFonts w:eastAsiaTheme="majorEastAsia"/>
          <w:color w:val="000000" w:themeColor="text1"/>
          <w:sz w:val="22"/>
          <w:szCs w:val="22"/>
        </w:rPr>
        <w:t>prawo</w:t>
      </w:r>
      <w:proofErr w:type="gramEnd"/>
      <w:r w:rsidRPr="00B3729F">
        <w:rPr>
          <w:rStyle w:val="Pogrubienie"/>
          <w:rFonts w:eastAsiaTheme="majorEastAsia"/>
          <w:color w:val="000000" w:themeColor="text1"/>
          <w:sz w:val="22"/>
          <w:szCs w:val="22"/>
        </w:rPr>
        <w:t xml:space="preserve"> sprzeciwu wobec innych celów przetwarzania danych</w:t>
      </w:r>
      <w:r w:rsidRPr="00B3729F">
        <w:rPr>
          <w:color w:val="000000" w:themeColor="text1"/>
          <w:sz w:val="22"/>
          <w:szCs w:val="22"/>
        </w:rPr>
        <w:t> – osoba, której dane dotyczą, może w każdym momencie sprzeciwić się przetwarzaniu danych osobowych, które odbywa się na podstawie uzasadnionego interesu Administratora</w:t>
      </w:r>
      <w:r w:rsidR="00EE4C44" w:rsidRPr="00B3729F">
        <w:rPr>
          <w:color w:val="000000" w:themeColor="text1"/>
          <w:sz w:val="22"/>
          <w:szCs w:val="22"/>
        </w:rPr>
        <w:t xml:space="preserve"> danych osobowych</w:t>
      </w:r>
      <w:r w:rsidR="0097076A" w:rsidRPr="00B3729F">
        <w:rPr>
          <w:color w:val="000000" w:themeColor="text1"/>
          <w:sz w:val="22"/>
          <w:szCs w:val="22"/>
        </w:rPr>
        <w:t xml:space="preserve">, </w:t>
      </w:r>
      <w:r w:rsidRPr="00B3729F">
        <w:rPr>
          <w:color w:val="000000" w:themeColor="text1"/>
          <w:sz w:val="22"/>
          <w:szCs w:val="22"/>
        </w:rPr>
        <w:t>sprzeciw w tym zakresie powinien zawierać uzasadnienie;</w:t>
      </w:r>
    </w:p>
    <w:p w14:paraId="49D11216" w14:textId="0889A4F6" w:rsidR="00917174" w:rsidRPr="00B3729F" w:rsidRDefault="00917174" w:rsidP="00EF1514">
      <w:pPr>
        <w:numPr>
          <w:ilvl w:val="0"/>
          <w:numId w:val="2"/>
        </w:numPr>
        <w:shd w:val="clear" w:color="auto" w:fill="FFFFFF"/>
        <w:spacing w:before="100" w:beforeAutospacing="1" w:after="150" w:line="360" w:lineRule="auto"/>
        <w:ind w:left="0"/>
        <w:jc w:val="both"/>
        <w:rPr>
          <w:color w:val="000000" w:themeColor="text1"/>
          <w:sz w:val="22"/>
          <w:szCs w:val="22"/>
        </w:rPr>
      </w:pPr>
      <w:r w:rsidRPr="00B3729F">
        <w:rPr>
          <w:rStyle w:val="Pogrubienie"/>
          <w:rFonts w:eastAsiaTheme="majorEastAsia"/>
          <w:color w:val="000000" w:themeColor="text1"/>
          <w:sz w:val="22"/>
          <w:szCs w:val="22"/>
        </w:rPr>
        <w:t xml:space="preserve">prawo wycofania </w:t>
      </w:r>
      <w:proofErr w:type="gramStart"/>
      <w:r w:rsidRPr="00B3729F">
        <w:rPr>
          <w:rStyle w:val="Pogrubienie"/>
          <w:rFonts w:eastAsiaTheme="majorEastAsia"/>
          <w:color w:val="000000" w:themeColor="text1"/>
          <w:sz w:val="22"/>
          <w:szCs w:val="22"/>
        </w:rPr>
        <w:t>zgody</w:t>
      </w:r>
      <w:r w:rsidRPr="00B3729F">
        <w:rPr>
          <w:color w:val="000000" w:themeColor="text1"/>
          <w:sz w:val="22"/>
          <w:szCs w:val="22"/>
        </w:rPr>
        <w:t> – jeśli</w:t>
      </w:r>
      <w:proofErr w:type="gramEnd"/>
      <w:r w:rsidRPr="00B3729F">
        <w:rPr>
          <w:color w:val="000000" w:themeColor="text1"/>
          <w:sz w:val="22"/>
          <w:szCs w:val="22"/>
        </w:rPr>
        <w:t xml:space="preserve"> dane przetwarzane są na podstawie wyrażonej zgody, osoba, której dane dotyczą, ma prawo ją wycofać w dowolnym momencie, co jednak nie wpływa na zgodność z prawem przetwarzania dokonanego przed wycofaniem zgody;</w:t>
      </w:r>
    </w:p>
    <w:p w14:paraId="74AFB838" w14:textId="77777777" w:rsidR="00917174" w:rsidRPr="00B3729F" w:rsidRDefault="00917174" w:rsidP="00EF1514">
      <w:pPr>
        <w:numPr>
          <w:ilvl w:val="0"/>
          <w:numId w:val="2"/>
        </w:numPr>
        <w:shd w:val="clear" w:color="auto" w:fill="FFFFFF"/>
        <w:spacing w:before="100" w:beforeAutospacing="1" w:after="150" w:line="360" w:lineRule="auto"/>
        <w:ind w:left="0"/>
        <w:jc w:val="both"/>
        <w:rPr>
          <w:color w:val="000000" w:themeColor="text1"/>
          <w:sz w:val="22"/>
          <w:szCs w:val="22"/>
        </w:rPr>
      </w:pPr>
      <w:proofErr w:type="gramStart"/>
      <w:r w:rsidRPr="00B3729F">
        <w:rPr>
          <w:rStyle w:val="Pogrubienie"/>
          <w:rFonts w:eastAsiaTheme="majorEastAsia"/>
          <w:color w:val="000000" w:themeColor="text1"/>
          <w:sz w:val="22"/>
          <w:szCs w:val="22"/>
        </w:rPr>
        <w:t>prawo</w:t>
      </w:r>
      <w:proofErr w:type="gramEnd"/>
      <w:r w:rsidRPr="00B3729F">
        <w:rPr>
          <w:rStyle w:val="Pogrubienie"/>
          <w:rFonts w:eastAsiaTheme="majorEastAsia"/>
          <w:color w:val="000000" w:themeColor="text1"/>
          <w:sz w:val="22"/>
          <w:szCs w:val="22"/>
        </w:rPr>
        <w:t xml:space="preserve"> do skargi </w:t>
      </w:r>
      <w:r w:rsidRPr="00B3729F">
        <w:rPr>
          <w:color w:val="000000" w:themeColor="text1"/>
          <w:sz w:val="22"/>
          <w:szCs w:val="22"/>
        </w:rPr>
        <w:t xml:space="preserve">– w przypadku uznania, że przetwarzanie danych osobowych narusza przepisy RODO lub inne przepisy dotyczące ochrony danych osobowych, osoba, której dane dotyczą, może złożyć skargę do Prezesa Urzędu Ochrony Danych Osobowych. W celu skorzystania z powyższych praw należy skontaktować się z </w:t>
      </w:r>
      <w:r w:rsidR="0097076A" w:rsidRPr="00B3729F">
        <w:rPr>
          <w:color w:val="000000" w:themeColor="text1"/>
          <w:sz w:val="22"/>
          <w:szCs w:val="22"/>
        </w:rPr>
        <w:t>A</w:t>
      </w:r>
      <w:r w:rsidRPr="00B3729F">
        <w:rPr>
          <w:color w:val="000000" w:themeColor="text1"/>
          <w:sz w:val="22"/>
          <w:szCs w:val="22"/>
        </w:rPr>
        <w:t>dministratorem danych</w:t>
      </w:r>
      <w:r w:rsidR="0097076A" w:rsidRPr="00B3729F">
        <w:rPr>
          <w:color w:val="000000" w:themeColor="text1"/>
          <w:sz w:val="22"/>
          <w:szCs w:val="22"/>
        </w:rPr>
        <w:t xml:space="preserve"> osobowych</w:t>
      </w:r>
      <w:r w:rsidRPr="00B3729F">
        <w:rPr>
          <w:color w:val="000000" w:themeColor="text1"/>
          <w:sz w:val="22"/>
          <w:szCs w:val="22"/>
        </w:rPr>
        <w:t xml:space="preserve"> lub z Inspektorem Ochrony Danych, korzystając ze wskazanych wyżej danych kontaktowych.</w:t>
      </w:r>
    </w:p>
    <w:p w14:paraId="404F3004" w14:textId="42C01BFD" w:rsidR="0081306E" w:rsidRPr="0083254D" w:rsidRDefault="0081306E" w:rsidP="00EF1514">
      <w:pPr>
        <w:shd w:val="clear" w:color="auto" w:fill="FFFFFF"/>
        <w:spacing w:after="225" w:line="360" w:lineRule="auto"/>
        <w:jc w:val="both"/>
        <w:outlineLvl w:val="1"/>
        <w:rPr>
          <w:b/>
          <w:color w:val="0070C0"/>
          <w:sz w:val="32"/>
          <w:szCs w:val="36"/>
        </w:rPr>
      </w:pPr>
      <w:r w:rsidRPr="0083254D">
        <w:rPr>
          <w:b/>
          <w:color w:val="0070C0"/>
          <w:sz w:val="32"/>
          <w:szCs w:val="36"/>
        </w:rPr>
        <w:t>Cele oraz podstawy prawne przetwarzania</w:t>
      </w:r>
    </w:p>
    <w:p w14:paraId="38F1E936" w14:textId="77777777" w:rsidR="0083254D" w:rsidRPr="00971950" w:rsidRDefault="0083254D" w:rsidP="00EF1514">
      <w:pPr>
        <w:pStyle w:val="Nagwek3"/>
        <w:shd w:val="clear" w:color="auto" w:fill="FFFFFF"/>
        <w:spacing w:before="75" w:after="75" w:line="360" w:lineRule="auto"/>
        <w:jc w:val="both"/>
        <w:rPr>
          <w:rFonts w:ascii="Times New Roman" w:hAnsi="Times New Roman" w:cs="Times New Roman"/>
          <w:color w:val="000000" w:themeColor="text1"/>
          <w:sz w:val="22"/>
          <w:szCs w:val="23"/>
        </w:rPr>
      </w:pPr>
      <w:r w:rsidRPr="00971950">
        <w:rPr>
          <w:rFonts w:ascii="Times New Roman" w:hAnsi="Times New Roman" w:cs="Times New Roman"/>
          <w:b/>
          <w:bCs/>
          <w:color w:val="000000" w:themeColor="text1"/>
        </w:rPr>
        <w:t>Korespondencja e-mailowa i tradycyjna</w:t>
      </w:r>
      <w:r w:rsidR="00EE69BA" w:rsidRPr="00971950">
        <w:rPr>
          <w:rFonts w:ascii="Times New Roman" w:hAnsi="Times New Roman" w:cs="Times New Roman"/>
          <w:b/>
          <w:bCs/>
          <w:color w:val="000000" w:themeColor="text1"/>
        </w:rPr>
        <w:t xml:space="preserve"> - </w:t>
      </w:r>
      <w:r w:rsidR="00EE69BA" w:rsidRPr="00971950">
        <w:rPr>
          <w:rFonts w:ascii="Times New Roman" w:hAnsi="Times New Roman" w:cs="Times New Roman"/>
          <w:bCs/>
          <w:color w:val="000000" w:themeColor="text1"/>
        </w:rPr>
        <w:t>w</w:t>
      </w:r>
      <w:r w:rsidRPr="00971950">
        <w:rPr>
          <w:rFonts w:ascii="Times New Roman" w:hAnsi="Times New Roman" w:cs="Times New Roman"/>
          <w:color w:val="000000" w:themeColor="text1"/>
          <w:sz w:val="22"/>
          <w:szCs w:val="23"/>
        </w:rPr>
        <w:t xml:space="preserve"> przypadku kierowania do Administratora danych osobowych za pośrednictwem poczty e-mail lub tradycyjnej korespondencji niezwiązanej z usługami świadczonymi na rzecz nadawcy lub inną zawartą z nim umową, dane osobowe zawarte w tej korespondencji są przetwarzane wyłącznie w celu komunikacji i rozwiązania sprawy, której dotyczy korespondencja.</w:t>
      </w:r>
    </w:p>
    <w:p w14:paraId="4BD70415" w14:textId="093CF340" w:rsidR="0083254D" w:rsidRPr="00971950" w:rsidRDefault="00EE69BA" w:rsidP="00EF1514">
      <w:pPr>
        <w:shd w:val="clear" w:color="auto" w:fill="FFFFFF"/>
        <w:spacing w:after="100" w:afterAutospacing="1" w:line="360" w:lineRule="auto"/>
        <w:jc w:val="both"/>
        <w:rPr>
          <w:color w:val="000000" w:themeColor="text1"/>
          <w:sz w:val="22"/>
          <w:szCs w:val="23"/>
        </w:rPr>
      </w:pPr>
      <w:r>
        <w:rPr>
          <w:color w:val="545C68"/>
          <w:sz w:val="22"/>
          <w:szCs w:val="23"/>
        </w:rPr>
        <w:br/>
      </w:r>
      <w:r w:rsidR="0083254D" w:rsidRPr="00C66215">
        <w:rPr>
          <w:color w:val="000000" w:themeColor="text1"/>
          <w:sz w:val="22"/>
          <w:szCs w:val="23"/>
        </w:rPr>
        <w:t>Administrator przetwarza jedynie dane osobowe istotne dla sprawy, której dotyczy korespondencja. Całość korespondencji jest przechowywana w sposób zapewniający bezpieczeństwo zawartych w niej danych osobowych (oraz innych informacji) i ujawniana jedynie osobom upoważnionym.</w:t>
      </w:r>
    </w:p>
    <w:p w14:paraId="12C48215" w14:textId="77777777" w:rsidR="008D0A8A" w:rsidRPr="00C66215" w:rsidRDefault="003C199C" w:rsidP="00EF1514">
      <w:pPr>
        <w:pStyle w:val="NormalnyWeb"/>
        <w:shd w:val="clear" w:color="auto" w:fill="FFFFFF"/>
        <w:spacing w:before="0" w:beforeAutospacing="0" w:line="360" w:lineRule="auto"/>
        <w:jc w:val="both"/>
        <w:rPr>
          <w:color w:val="000000" w:themeColor="text1"/>
          <w:sz w:val="22"/>
          <w:szCs w:val="22"/>
        </w:rPr>
      </w:pPr>
      <w:r w:rsidRPr="00DE5661">
        <w:rPr>
          <w:b/>
          <w:bCs/>
          <w:color w:val="000000" w:themeColor="text1"/>
        </w:rPr>
        <w:t>Kontakt telefoniczny</w:t>
      </w:r>
      <w:r w:rsidRPr="00C66215">
        <w:rPr>
          <w:rFonts w:ascii="Source Sans Pro" w:hAnsi="Source Sans Pro"/>
          <w:b/>
          <w:bCs/>
          <w:color w:val="000000" w:themeColor="text1"/>
        </w:rPr>
        <w:t xml:space="preserve"> </w:t>
      </w:r>
      <w:r w:rsidRPr="00C66215">
        <w:rPr>
          <w:b/>
          <w:bCs/>
          <w:color w:val="000000" w:themeColor="text1"/>
          <w:sz w:val="22"/>
          <w:szCs w:val="22"/>
        </w:rPr>
        <w:t xml:space="preserve">- </w:t>
      </w:r>
      <w:r w:rsidR="008D0A8A" w:rsidRPr="00C66215">
        <w:rPr>
          <w:color w:val="000000" w:themeColor="text1"/>
          <w:sz w:val="22"/>
          <w:szCs w:val="22"/>
        </w:rPr>
        <w:t>w</w:t>
      </w:r>
      <w:r w:rsidRPr="00C66215">
        <w:rPr>
          <w:color w:val="000000" w:themeColor="text1"/>
          <w:sz w:val="22"/>
          <w:szCs w:val="22"/>
        </w:rPr>
        <w:t xml:space="preserve"> przypadku kontaktowania się z Administratorem</w:t>
      </w:r>
      <w:r w:rsidR="008D0A8A" w:rsidRPr="00C66215">
        <w:rPr>
          <w:color w:val="000000" w:themeColor="text1"/>
          <w:sz w:val="22"/>
          <w:szCs w:val="22"/>
        </w:rPr>
        <w:t xml:space="preserve"> danych osobowych</w:t>
      </w:r>
      <w:r w:rsidRPr="00C66215">
        <w:rPr>
          <w:color w:val="000000" w:themeColor="text1"/>
          <w:sz w:val="22"/>
          <w:szCs w:val="22"/>
        </w:rPr>
        <w:t xml:space="preserve"> drogą telefoniczną, w sprawach niezwiązanych z zawartą umową lub świadczonymi usługami, Administrator</w:t>
      </w:r>
      <w:r w:rsidR="008D0A8A" w:rsidRPr="00C66215">
        <w:rPr>
          <w:color w:val="000000" w:themeColor="text1"/>
          <w:sz w:val="22"/>
          <w:szCs w:val="22"/>
        </w:rPr>
        <w:t xml:space="preserve"> danych osobowych</w:t>
      </w:r>
      <w:r w:rsidRPr="00C66215">
        <w:rPr>
          <w:color w:val="000000" w:themeColor="text1"/>
          <w:sz w:val="22"/>
          <w:szCs w:val="22"/>
        </w:rPr>
        <w:t xml:space="preserve"> może żądać podania danych osobowych tylko wówczas, gdy będzie to niezbędne do obsługi sprawy, której dotyczy kontakt. </w:t>
      </w:r>
    </w:p>
    <w:p w14:paraId="013019E9" w14:textId="77777777" w:rsidR="00243876" w:rsidRPr="00243876" w:rsidRDefault="00243876" w:rsidP="00EF1514">
      <w:pPr>
        <w:pStyle w:val="Nagwek3"/>
        <w:shd w:val="clear" w:color="auto" w:fill="FFFFFF"/>
        <w:spacing w:before="75" w:after="75" w:line="360" w:lineRule="auto"/>
        <w:jc w:val="both"/>
        <w:rPr>
          <w:rFonts w:ascii="Times New Roman" w:hAnsi="Times New Roman" w:cs="Times New Roman"/>
          <w:color w:val="0070C0"/>
          <w:sz w:val="32"/>
          <w:szCs w:val="32"/>
        </w:rPr>
      </w:pPr>
      <w:r w:rsidRPr="00243876">
        <w:rPr>
          <w:rFonts w:ascii="Times New Roman" w:hAnsi="Times New Roman" w:cs="Times New Roman"/>
          <w:b/>
          <w:bCs/>
          <w:color w:val="0070C0"/>
          <w:sz w:val="32"/>
          <w:szCs w:val="32"/>
        </w:rPr>
        <w:t>Rekrutacja</w:t>
      </w:r>
    </w:p>
    <w:p w14:paraId="2D5EB7EB" w14:textId="77777777" w:rsidR="00243876" w:rsidRPr="007070CC" w:rsidRDefault="00243876" w:rsidP="00EF1514">
      <w:pPr>
        <w:pStyle w:val="NormalnyWeb"/>
        <w:shd w:val="clear" w:color="auto" w:fill="FFFFFF"/>
        <w:spacing w:before="0" w:beforeAutospacing="0" w:line="360" w:lineRule="auto"/>
        <w:jc w:val="both"/>
        <w:rPr>
          <w:color w:val="000000" w:themeColor="text1"/>
          <w:sz w:val="22"/>
          <w:szCs w:val="22"/>
        </w:rPr>
      </w:pPr>
      <w:r w:rsidRPr="007070CC">
        <w:rPr>
          <w:color w:val="000000" w:themeColor="text1"/>
          <w:sz w:val="22"/>
          <w:szCs w:val="22"/>
        </w:rPr>
        <w:t>W ramach procesów rekrutacyjnych Administrator danych osobowych oczekuje przekazywania danych osobowych (np. w CV lub życiorysie) jedynie w zakresie określonym w przepisach prawa pracy. W związku z tym nie należy przekazywać informacji w szerszym zakresie. W razie, gdy przesłane aplikacje będą zawierać dodatkowe dane, nie będą one wykorzystywane ani uwzględniane w procesie rekrutacyjnym.</w:t>
      </w:r>
    </w:p>
    <w:p w14:paraId="25C275A9" w14:textId="77777777" w:rsidR="00243876" w:rsidRPr="007070CC" w:rsidRDefault="00243876" w:rsidP="00EF1514">
      <w:pPr>
        <w:pStyle w:val="lead"/>
        <w:shd w:val="clear" w:color="auto" w:fill="FFFFFF"/>
        <w:spacing w:before="0" w:beforeAutospacing="0" w:line="360" w:lineRule="auto"/>
        <w:jc w:val="both"/>
        <w:rPr>
          <w:color w:val="000000" w:themeColor="text1"/>
          <w:sz w:val="22"/>
          <w:szCs w:val="22"/>
        </w:rPr>
      </w:pPr>
      <w:r w:rsidRPr="007070CC">
        <w:rPr>
          <w:color w:val="000000" w:themeColor="text1"/>
          <w:sz w:val="22"/>
          <w:szCs w:val="22"/>
        </w:rPr>
        <w:t>Dane osobowe są przetwarzane:</w:t>
      </w:r>
    </w:p>
    <w:p w14:paraId="302897B8" w14:textId="77777777" w:rsidR="00243876" w:rsidRPr="007070CC" w:rsidRDefault="00243876" w:rsidP="00EF1514">
      <w:pPr>
        <w:numPr>
          <w:ilvl w:val="0"/>
          <w:numId w:val="4"/>
        </w:numPr>
        <w:shd w:val="clear" w:color="auto" w:fill="FFFFFF"/>
        <w:spacing w:before="100" w:beforeAutospacing="1" w:after="150" w:line="360" w:lineRule="auto"/>
        <w:ind w:left="993"/>
        <w:jc w:val="both"/>
        <w:rPr>
          <w:color w:val="000000" w:themeColor="text1"/>
          <w:sz w:val="22"/>
          <w:szCs w:val="22"/>
        </w:rPr>
      </w:pPr>
      <w:proofErr w:type="gramStart"/>
      <w:r w:rsidRPr="007070CC">
        <w:rPr>
          <w:b/>
          <w:color w:val="000000" w:themeColor="text1"/>
          <w:sz w:val="22"/>
          <w:szCs w:val="22"/>
        </w:rPr>
        <w:t>w</w:t>
      </w:r>
      <w:proofErr w:type="gramEnd"/>
      <w:r w:rsidRPr="007070CC">
        <w:rPr>
          <w:b/>
          <w:color w:val="000000" w:themeColor="text1"/>
          <w:sz w:val="22"/>
          <w:szCs w:val="22"/>
        </w:rPr>
        <w:t xml:space="preserve"> celu wykonania obowiązków wynikających z przepisów prawa, związanych z procesem zatrudnienia, w tym przede wszystkim Kodeksu pracy</w:t>
      </w:r>
      <w:r w:rsidRPr="007070CC">
        <w:rPr>
          <w:color w:val="000000" w:themeColor="text1"/>
          <w:sz w:val="22"/>
          <w:szCs w:val="22"/>
        </w:rPr>
        <w:t xml:space="preserve"> – podstawą prawną przetwarzania jest obowiązek prawny ciążący na Administratorze</w:t>
      </w:r>
      <w:r w:rsidR="00AD7EDC" w:rsidRPr="007070CC">
        <w:rPr>
          <w:color w:val="000000" w:themeColor="text1"/>
          <w:sz w:val="22"/>
          <w:szCs w:val="22"/>
        </w:rPr>
        <w:t xml:space="preserve"> danych osobowych</w:t>
      </w:r>
      <w:r w:rsidRPr="007070CC">
        <w:rPr>
          <w:color w:val="000000" w:themeColor="text1"/>
          <w:sz w:val="22"/>
          <w:szCs w:val="22"/>
        </w:rPr>
        <w:t xml:space="preserve"> (art. 6 ust. 1 lit c RODO </w:t>
      </w:r>
      <w:r w:rsidR="00AD7EDC" w:rsidRPr="007070CC">
        <w:rPr>
          <w:color w:val="000000" w:themeColor="text1"/>
          <w:sz w:val="22"/>
          <w:szCs w:val="22"/>
        </w:rPr>
        <w:br/>
      </w:r>
      <w:r w:rsidRPr="007070CC">
        <w:rPr>
          <w:color w:val="000000" w:themeColor="text1"/>
          <w:sz w:val="22"/>
          <w:szCs w:val="22"/>
        </w:rPr>
        <w:t>w związku z przepisami Kodeksu pracy);</w:t>
      </w:r>
    </w:p>
    <w:p w14:paraId="20513C55" w14:textId="77777777" w:rsidR="00243876" w:rsidRPr="007070CC" w:rsidRDefault="00243876" w:rsidP="00EF1514">
      <w:pPr>
        <w:numPr>
          <w:ilvl w:val="0"/>
          <w:numId w:val="4"/>
        </w:numPr>
        <w:shd w:val="clear" w:color="auto" w:fill="FFFFFF"/>
        <w:spacing w:before="100" w:beforeAutospacing="1" w:after="150" w:line="360" w:lineRule="auto"/>
        <w:ind w:left="993"/>
        <w:jc w:val="both"/>
        <w:rPr>
          <w:color w:val="000000" w:themeColor="text1"/>
          <w:sz w:val="22"/>
          <w:szCs w:val="22"/>
        </w:rPr>
      </w:pPr>
      <w:proofErr w:type="gramStart"/>
      <w:r w:rsidRPr="007070CC">
        <w:rPr>
          <w:b/>
          <w:color w:val="000000" w:themeColor="text1"/>
          <w:sz w:val="22"/>
          <w:szCs w:val="22"/>
        </w:rPr>
        <w:t>w</w:t>
      </w:r>
      <w:proofErr w:type="gramEnd"/>
      <w:r w:rsidRPr="007070CC">
        <w:rPr>
          <w:b/>
          <w:color w:val="000000" w:themeColor="text1"/>
          <w:sz w:val="22"/>
          <w:szCs w:val="22"/>
        </w:rPr>
        <w:t xml:space="preserve"> celu przeprowadzenia procesu rekrutacji w zakresie danych niewymaganych przepisami prawa, a także dla celów przyszłych procesów rekrutacyjnych</w:t>
      </w:r>
      <w:r w:rsidRPr="007070CC">
        <w:rPr>
          <w:color w:val="000000" w:themeColor="text1"/>
          <w:sz w:val="22"/>
          <w:szCs w:val="22"/>
        </w:rPr>
        <w:t xml:space="preserve"> – podstawą prawną przetwarzania jest zgoda (art. 6 ust. 1 lit a RODO);</w:t>
      </w:r>
    </w:p>
    <w:p w14:paraId="5B775DD7" w14:textId="77777777" w:rsidR="003C199C" w:rsidRPr="00AD7EDC" w:rsidRDefault="003C199C" w:rsidP="00EF1514">
      <w:pPr>
        <w:pStyle w:val="Nagwek3"/>
        <w:shd w:val="clear" w:color="auto" w:fill="FFFFFF"/>
        <w:spacing w:before="75" w:after="75" w:line="360" w:lineRule="auto"/>
        <w:jc w:val="both"/>
        <w:rPr>
          <w:rFonts w:ascii="Times New Roman" w:hAnsi="Times New Roman" w:cs="Times New Roman"/>
          <w:color w:val="0070C0"/>
          <w:sz w:val="32"/>
          <w:szCs w:val="32"/>
        </w:rPr>
      </w:pPr>
    </w:p>
    <w:p w14:paraId="0D57E344" w14:textId="77777777" w:rsidR="00AD7EDC" w:rsidRPr="00AD7EDC" w:rsidRDefault="00AD7EDC" w:rsidP="00EF1514">
      <w:pPr>
        <w:pStyle w:val="Nagwek3"/>
        <w:shd w:val="clear" w:color="auto" w:fill="FFFFFF"/>
        <w:spacing w:before="75" w:after="75" w:line="360" w:lineRule="auto"/>
        <w:jc w:val="both"/>
        <w:rPr>
          <w:rFonts w:ascii="Times New Roman" w:hAnsi="Times New Roman" w:cs="Times New Roman"/>
          <w:color w:val="0070C0"/>
          <w:sz w:val="32"/>
          <w:szCs w:val="32"/>
        </w:rPr>
      </w:pPr>
      <w:r w:rsidRPr="00AD7EDC">
        <w:rPr>
          <w:rFonts w:ascii="Times New Roman" w:hAnsi="Times New Roman" w:cs="Times New Roman"/>
          <w:b/>
          <w:bCs/>
          <w:color w:val="0070C0"/>
          <w:sz w:val="32"/>
          <w:szCs w:val="32"/>
        </w:rPr>
        <w:t>Zbieranie danych w związku ze świadczeniem usług lub wykonywaniem innych umów</w:t>
      </w:r>
    </w:p>
    <w:p w14:paraId="7FB6593A" w14:textId="77777777" w:rsidR="007E6F5A" w:rsidRPr="0014298A" w:rsidRDefault="00AD7EDC" w:rsidP="00EF1514">
      <w:pPr>
        <w:pStyle w:val="NormalnyWeb"/>
        <w:shd w:val="clear" w:color="auto" w:fill="FFFFFF"/>
        <w:spacing w:before="0" w:beforeAutospacing="0" w:line="360" w:lineRule="auto"/>
        <w:jc w:val="both"/>
        <w:rPr>
          <w:color w:val="000000" w:themeColor="text1"/>
          <w:sz w:val="22"/>
          <w:szCs w:val="22"/>
        </w:rPr>
      </w:pPr>
      <w:r w:rsidRPr="0014298A">
        <w:rPr>
          <w:color w:val="000000" w:themeColor="text1"/>
          <w:sz w:val="22"/>
          <w:szCs w:val="22"/>
          <w:shd w:val="clear" w:color="auto" w:fill="FFFFFF"/>
        </w:rPr>
        <w:t>W razie zbierania danych dla celów związanych z wykonaniem konkretnej umowy, Administrator</w:t>
      </w:r>
      <w:r w:rsidR="007E6F5A" w:rsidRPr="0014298A">
        <w:rPr>
          <w:color w:val="000000" w:themeColor="text1"/>
          <w:sz w:val="22"/>
          <w:szCs w:val="22"/>
          <w:shd w:val="clear" w:color="auto" w:fill="FFFFFF"/>
        </w:rPr>
        <w:t xml:space="preserve"> danych osobowych</w:t>
      </w:r>
      <w:r w:rsidRPr="0014298A">
        <w:rPr>
          <w:color w:val="000000" w:themeColor="text1"/>
          <w:sz w:val="22"/>
          <w:szCs w:val="22"/>
          <w:shd w:val="clear" w:color="auto" w:fill="FFFFFF"/>
        </w:rPr>
        <w:t xml:space="preserve"> przekazuje osobie, której dane dotyczą, szczegółowe informacje dotyczące przetwarzania jej danych osobowych w momencie zawierania umowy.</w:t>
      </w:r>
    </w:p>
    <w:p w14:paraId="118A08C0" w14:textId="77777777" w:rsidR="00EF1514" w:rsidRDefault="00EF1514" w:rsidP="00EF1514">
      <w:pPr>
        <w:pStyle w:val="Nagwek2"/>
        <w:shd w:val="clear" w:color="auto" w:fill="FFFFFF"/>
        <w:spacing w:before="0" w:beforeAutospacing="0" w:after="225" w:afterAutospacing="0"/>
        <w:rPr>
          <w:bCs w:val="0"/>
          <w:color w:val="0070C0"/>
          <w:sz w:val="32"/>
          <w:szCs w:val="32"/>
        </w:rPr>
      </w:pPr>
      <w:r w:rsidRPr="00EF1514">
        <w:rPr>
          <w:bCs w:val="0"/>
          <w:color w:val="0070C0"/>
          <w:sz w:val="32"/>
          <w:szCs w:val="32"/>
        </w:rPr>
        <w:t>Bezpieczeństwo danych</w:t>
      </w:r>
    </w:p>
    <w:p w14:paraId="777E58D5" w14:textId="77777777" w:rsidR="00EC40F4" w:rsidRPr="0014298A" w:rsidRDefault="000A0F58" w:rsidP="00C7386E">
      <w:pPr>
        <w:shd w:val="clear" w:color="auto" w:fill="FFFFFF"/>
        <w:spacing w:after="100" w:afterAutospacing="1" w:line="360" w:lineRule="auto"/>
        <w:jc w:val="both"/>
        <w:rPr>
          <w:rFonts w:ascii="Source Sans Pro" w:hAnsi="Source Sans Pro"/>
          <w:color w:val="000000" w:themeColor="text1"/>
          <w:sz w:val="23"/>
          <w:szCs w:val="23"/>
        </w:rPr>
      </w:pPr>
      <w:r w:rsidRPr="0014298A">
        <w:rPr>
          <w:color w:val="000000" w:themeColor="text1"/>
          <w:sz w:val="22"/>
          <w:szCs w:val="23"/>
        </w:rPr>
        <w:t xml:space="preserve">W celu zapewnienia </w:t>
      </w:r>
      <w:proofErr w:type="gramStart"/>
      <w:r w:rsidRPr="0014298A">
        <w:rPr>
          <w:color w:val="000000" w:themeColor="text1"/>
          <w:sz w:val="22"/>
          <w:szCs w:val="23"/>
        </w:rPr>
        <w:t>integralności</w:t>
      </w:r>
      <w:r w:rsidR="00EC40F4" w:rsidRPr="0014298A">
        <w:rPr>
          <w:color w:val="000000" w:themeColor="text1"/>
          <w:sz w:val="22"/>
          <w:szCs w:val="23"/>
        </w:rPr>
        <w:t xml:space="preserve">, </w:t>
      </w:r>
      <w:r w:rsidRPr="0014298A">
        <w:rPr>
          <w:color w:val="000000" w:themeColor="text1"/>
          <w:sz w:val="22"/>
          <w:szCs w:val="23"/>
        </w:rPr>
        <w:t xml:space="preserve"> poufności</w:t>
      </w:r>
      <w:proofErr w:type="gramEnd"/>
      <w:r w:rsidR="00EC40F4" w:rsidRPr="0014298A">
        <w:rPr>
          <w:color w:val="000000" w:themeColor="text1"/>
          <w:sz w:val="22"/>
          <w:szCs w:val="23"/>
        </w:rPr>
        <w:t xml:space="preserve"> i dostępności </w:t>
      </w:r>
      <w:r w:rsidRPr="0014298A">
        <w:rPr>
          <w:color w:val="000000" w:themeColor="text1"/>
          <w:sz w:val="22"/>
          <w:szCs w:val="23"/>
        </w:rPr>
        <w:t xml:space="preserve"> danych Administrator</w:t>
      </w:r>
      <w:r w:rsidR="00EC40F4" w:rsidRPr="0014298A">
        <w:rPr>
          <w:color w:val="000000" w:themeColor="text1"/>
          <w:sz w:val="22"/>
          <w:szCs w:val="23"/>
        </w:rPr>
        <w:t xml:space="preserve"> danych osobowych</w:t>
      </w:r>
      <w:r w:rsidRPr="0014298A">
        <w:rPr>
          <w:color w:val="000000" w:themeColor="text1"/>
          <w:sz w:val="22"/>
          <w:szCs w:val="23"/>
        </w:rPr>
        <w:t xml:space="preserve"> wdrożył procedury</w:t>
      </w:r>
      <w:r w:rsidR="00EC40F4" w:rsidRPr="0014298A">
        <w:rPr>
          <w:color w:val="000000" w:themeColor="text1"/>
          <w:sz w:val="22"/>
          <w:szCs w:val="23"/>
        </w:rPr>
        <w:t xml:space="preserve"> (Politykę Przetwarzania Danych Osobowych)</w:t>
      </w:r>
      <w:r w:rsidRPr="0014298A">
        <w:rPr>
          <w:color w:val="000000" w:themeColor="text1"/>
          <w:sz w:val="22"/>
          <w:szCs w:val="23"/>
        </w:rPr>
        <w:t xml:space="preserve"> umożliwiające dostęp do danych osobowych jedynie osobom upoważnionym i wyłącznie w zakresie, w jakim jest to niezbędne ze względu na wykonywane przez nie zadania. </w:t>
      </w:r>
    </w:p>
    <w:p w14:paraId="4522CE3A" w14:textId="77777777" w:rsidR="000A0F58" w:rsidRPr="0014298A" w:rsidRDefault="000A0F58" w:rsidP="00C7386E">
      <w:pPr>
        <w:shd w:val="clear" w:color="auto" w:fill="FFFFFF"/>
        <w:spacing w:after="100" w:afterAutospacing="1" w:line="360" w:lineRule="auto"/>
        <w:jc w:val="both"/>
        <w:rPr>
          <w:color w:val="000000" w:themeColor="text1"/>
          <w:sz w:val="22"/>
          <w:szCs w:val="22"/>
        </w:rPr>
      </w:pPr>
      <w:r w:rsidRPr="0014298A">
        <w:rPr>
          <w:color w:val="000000" w:themeColor="text1"/>
          <w:sz w:val="22"/>
          <w:szCs w:val="22"/>
        </w:rPr>
        <w:t>Administrator</w:t>
      </w:r>
      <w:r w:rsidR="00C7386E" w:rsidRPr="0014298A">
        <w:rPr>
          <w:color w:val="000000" w:themeColor="text1"/>
          <w:sz w:val="22"/>
          <w:szCs w:val="22"/>
        </w:rPr>
        <w:t xml:space="preserve"> danych osobowych</w:t>
      </w:r>
      <w:r w:rsidRPr="0014298A">
        <w:rPr>
          <w:color w:val="000000" w:themeColor="text1"/>
          <w:sz w:val="22"/>
          <w:szCs w:val="22"/>
        </w:rPr>
        <w:t xml:space="preserve"> podejmuje ponadto wszelkie niezbędne działania, by także jego podwykonawcy i inne podmioty współpracujące dawały gwarancję stosowania odpowiednich środków bezpieczeństwa w każdym przypadku, gdy przetwarzają dane osobowe na zlecenie Administratora</w:t>
      </w:r>
      <w:r w:rsidR="00C7386E" w:rsidRPr="0014298A">
        <w:rPr>
          <w:color w:val="000000" w:themeColor="text1"/>
          <w:sz w:val="22"/>
          <w:szCs w:val="22"/>
        </w:rPr>
        <w:t xml:space="preserve"> danych osobowych</w:t>
      </w:r>
      <w:r w:rsidRPr="0014298A">
        <w:rPr>
          <w:color w:val="000000" w:themeColor="text1"/>
          <w:sz w:val="22"/>
          <w:szCs w:val="22"/>
        </w:rPr>
        <w:t>.</w:t>
      </w:r>
    </w:p>
    <w:p w14:paraId="634E61CF" w14:textId="77777777" w:rsidR="003819C5" w:rsidRDefault="003819C5" w:rsidP="003819C5">
      <w:pPr>
        <w:pStyle w:val="Nagwek2"/>
        <w:shd w:val="clear" w:color="auto" w:fill="FFFFFF"/>
        <w:spacing w:before="0" w:beforeAutospacing="0" w:after="225" w:afterAutospacing="0"/>
        <w:rPr>
          <w:bCs w:val="0"/>
          <w:color w:val="0070C0"/>
          <w:sz w:val="32"/>
        </w:rPr>
      </w:pPr>
      <w:r w:rsidRPr="003819C5">
        <w:rPr>
          <w:bCs w:val="0"/>
          <w:color w:val="0070C0"/>
          <w:sz w:val="32"/>
        </w:rPr>
        <w:t>Profilowanie</w:t>
      </w:r>
    </w:p>
    <w:p w14:paraId="510B1AC4" w14:textId="793B6A81" w:rsidR="003819C5" w:rsidRPr="0014298A" w:rsidRDefault="003819C5" w:rsidP="00F821D8">
      <w:pPr>
        <w:pStyle w:val="NormalnyWeb"/>
        <w:shd w:val="clear" w:color="auto" w:fill="FFFFFF"/>
        <w:spacing w:before="0" w:beforeAutospacing="0" w:line="360" w:lineRule="auto"/>
        <w:jc w:val="both"/>
        <w:rPr>
          <w:color w:val="000000" w:themeColor="text1"/>
          <w:sz w:val="22"/>
          <w:szCs w:val="22"/>
        </w:rPr>
      </w:pPr>
      <w:r w:rsidRPr="0014298A">
        <w:rPr>
          <w:color w:val="000000" w:themeColor="text1"/>
          <w:sz w:val="22"/>
          <w:szCs w:val="22"/>
        </w:rPr>
        <w:t xml:space="preserve">Profilowanie oznacza dowolną formę zautomatyzowanego przetwarzania danych osobowych, które polega na wykorzystaniu danych osobowych do oceny niektórych czynników osobowych osoby fizycznej, </w:t>
      </w:r>
      <w:r w:rsidR="0014298A">
        <w:rPr>
          <w:color w:val="000000" w:themeColor="text1"/>
          <w:sz w:val="22"/>
          <w:szCs w:val="22"/>
        </w:rPr>
        <w:br/>
      </w:r>
      <w:r w:rsidRPr="0014298A">
        <w:rPr>
          <w:color w:val="000000" w:themeColor="text1"/>
          <w:sz w:val="22"/>
          <w:szCs w:val="22"/>
        </w:rPr>
        <w:t>w szczególności do analizy lub prognozy aspektów dotyczących efektów pracy tej osoby fizycznej, jej sytuacji ekonomicznej, zdrowia, osobistych preferencji, zainteresowań, wiarygodności, zachowania, lokalizacji lub przemieszczania się.</w:t>
      </w:r>
    </w:p>
    <w:p w14:paraId="320E9F81" w14:textId="77777777" w:rsidR="003819C5" w:rsidRPr="0014298A" w:rsidRDefault="003819C5" w:rsidP="00F821D8">
      <w:pPr>
        <w:pStyle w:val="lead"/>
        <w:shd w:val="clear" w:color="auto" w:fill="FFFFFF"/>
        <w:spacing w:before="0" w:beforeAutospacing="0" w:line="360" w:lineRule="auto"/>
        <w:jc w:val="both"/>
        <w:rPr>
          <w:color w:val="000000" w:themeColor="text1"/>
          <w:sz w:val="22"/>
          <w:szCs w:val="22"/>
        </w:rPr>
      </w:pPr>
      <w:r w:rsidRPr="0014298A">
        <w:rPr>
          <w:color w:val="000000" w:themeColor="text1"/>
          <w:sz w:val="22"/>
          <w:szCs w:val="22"/>
        </w:rPr>
        <w:t>Profilowanie składa się z trzech elementów:</w:t>
      </w:r>
    </w:p>
    <w:p w14:paraId="7609EA95" w14:textId="77777777" w:rsidR="003819C5" w:rsidRPr="0014298A" w:rsidRDefault="003819C5" w:rsidP="00F821D8">
      <w:pPr>
        <w:numPr>
          <w:ilvl w:val="0"/>
          <w:numId w:val="5"/>
        </w:numPr>
        <w:shd w:val="clear" w:color="auto" w:fill="FFFFFF"/>
        <w:spacing w:before="100" w:beforeAutospacing="1" w:after="150" w:line="360" w:lineRule="auto"/>
        <w:ind w:left="709"/>
        <w:jc w:val="both"/>
        <w:rPr>
          <w:color w:val="000000" w:themeColor="text1"/>
          <w:sz w:val="22"/>
          <w:szCs w:val="22"/>
        </w:rPr>
      </w:pPr>
      <w:r w:rsidRPr="0014298A">
        <w:rPr>
          <w:color w:val="000000" w:themeColor="text1"/>
          <w:sz w:val="22"/>
          <w:szCs w:val="22"/>
        </w:rPr>
        <w:t xml:space="preserve">forma przetwarzania jest </w:t>
      </w:r>
      <w:proofErr w:type="gramStart"/>
      <w:r w:rsidRPr="0014298A">
        <w:rPr>
          <w:color w:val="000000" w:themeColor="text1"/>
          <w:sz w:val="22"/>
          <w:szCs w:val="22"/>
        </w:rPr>
        <w:t>zautomatyzowana (co</w:t>
      </w:r>
      <w:proofErr w:type="gramEnd"/>
      <w:r w:rsidRPr="0014298A">
        <w:rPr>
          <w:color w:val="000000" w:themeColor="text1"/>
          <w:sz w:val="22"/>
          <w:szCs w:val="22"/>
        </w:rPr>
        <w:t xml:space="preserve"> najmniej w części);</w:t>
      </w:r>
    </w:p>
    <w:p w14:paraId="75794458" w14:textId="77777777" w:rsidR="003819C5" w:rsidRPr="0014298A" w:rsidRDefault="003819C5" w:rsidP="00F821D8">
      <w:pPr>
        <w:numPr>
          <w:ilvl w:val="0"/>
          <w:numId w:val="5"/>
        </w:numPr>
        <w:shd w:val="clear" w:color="auto" w:fill="FFFFFF"/>
        <w:spacing w:before="100" w:beforeAutospacing="1" w:after="150" w:line="360" w:lineRule="auto"/>
        <w:ind w:left="709"/>
        <w:jc w:val="both"/>
        <w:rPr>
          <w:color w:val="000000" w:themeColor="text1"/>
          <w:sz w:val="22"/>
          <w:szCs w:val="22"/>
        </w:rPr>
      </w:pPr>
      <w:proofErr w:type="gramStart"/>
      <w:r w:rsidRPr="0014298A">
        <w:rPr>
          <w:color w:val="000000" w:themeColor="text1"/>
          <w:sz w:val="22"/>
          <w:szCs w:val="22"/>
        </w:rPr>
        <w:t>przetwarzanie</w:t>
      </w:r>
      <w:proofErr w:type="gramEnd"/>
      <w:r w:rsidRPr="0014298A">
        <w:rPr>
          <w:color w:val="000000" w:themeColor="text1"/>
          <w:sz w:val="22"/>
          <w:szCs w:val="22"/>
        </w:rPr>
        <w:t xml:space="preserve"> dotyczy danych osobowych;</w:t>
      </w:r>
    </w:p>
    <w:p w14:paraId="483FEBAA" w14:textId="11EBB5EA" w:rsidR="003819C5" w:rsidRDefault="003819C5" w:rsidP="00F821D8">
      <w:pPr>
        <w:numPr>
          <w:ilvl w:val="0"/>
          <w:numId w:val="5"/>
        </w:numPr>
        <w:shd w:val="clear" w:color="auto" w:fill="FFFFFF"/>
        <w:spacing w:before="100" w:beforeAutospacing="1" w:after="150" w:line="360" w:lineRule="auto"/>
        <w:ind w:left="709"/>
        <w:jc w:val="both"/>
        <w:rPr>
          <w:color w:val="000000" w:themeColor="text1"/>
          <w:sz w:val="22"/>
          <w:szCs w:val="22"/>
        </w:rPr>
      </w:pPr>
      <w:proofErr w:type="gramStart"/>
      <w:r w:rsidRPr="0014298A">
        <w:rPr>
          <w:color w:val="000000" w:themeColor="text1"/>
          <w:sz w:val="22"/>
          <w:szCs w:val="22"/>
        </w:rPr>
        <w:t>celem</w:t>
      </w:r>
      <w:proofErr w:type="gramEnd"/>
      <w:r w:rsidRPr="0014298A">
        <w:rPr>
          <w:color w:val="000000" w:themeColor="text1"/>
          <w:sz w:val="22"/>
          <w:szCs w:val="22"/>
        </w:rPr>
        <w:t xml:space="preserve"> przetwarzania jest ocena czynników osobowych, przypisanie określonych cech lub przewidywanie </w:t>
      </w:r>
      <w:proofErr w:type="spellStart"/>
      <w:r w:rsidRPr="0014298A">
        <w:rPr>
          <w:color w:val="000000" w:themeColor="text1"/>
          <w:sz w:val="22"/>
          <w:szCs w:val="22"/>
        </w:rPr>
        <w:t>zachowań</w:t>
      </w:r>
      <w:proofErr w:type="spellEnd"/>
      <w:r w:rsidRPr="0014298A">
        <w:rPr>
          <w:color w:val="000000" w:themeColor="text1"/>
          <w:sz w:val="22"/>
          <w:szCs w:val="22"/>
        </w:rPr>
        <w:t>.</w:t>
      </w:r>
    </w:p>
    <w:p w14:paraId="5740B0CC" w14:textId="77777777" w:rsidR="00F821D8" w:rsidRPr="002C671E" w:rsidRDefault="00F821D8" w:rsidP="00F821D8">
      <w:pPr>
        <w:pStyle w:val="Nagwek3"/>
        <w:shd w:val="clear" w:color="auto" w:fill="FFFFFF"/>
        <w:spacing w:before="75" w:after="75"/>
        <w:rPr>
          <w:rFonts w:ascii="Times New Roman" w:hAnsi="Times New Roman" w:cs="Times New Roman"/>
          <w:b/>
          <w:bCs/>
          <w:color w:val="0070C0"/>
          <w:sz w:val="32"/>
        </w:rPr>
      </w:pPr>
      <w:r w:rsidRPr="002C671E">
        <w:rPr>
          <w:rFonts w:ascii="Times New Roman" w:hAnsi="Times New Roman" w:cs="Times New Roman"/>
          <w:b/>
          <w:bCs/>
          <w:color w:val="0070C0"/>
          <w:sz w:val="32"/>
        </w:rPr>
        <w:t>Co to jest zautomatyzowane przetwarzanie danych?</w:t>
      </w:r>
    </w:p>
    <w:p w14:paraId="67CB6C5B" w14:textId="77777777" w:rsidR="00F821D8" w:rsidRPr="009E1D23" w:rsidRDefault="00F821D8" w:rsidP="00F821D8">
      <w:pPr>
        <w:shd w:val="clear" w:color="auto" w:fill="FFFFFF"/>
        <w:spacing w:after="100" w:afterAutospacing="1" w:line="360" w:lineRule="auto"/>
        <w:jc w:val="both"/>
        <w:rPr>
          <w:color w:val="000000" w:themeColor="text1"/>
          <w:sz w:val="22"/>
          <w:szCs w:val="23"/>
        </w:rPr>
      </w:pPr>
      <w:r w:rsidRPr="009E1D23">
        <w:rPr>
          <w:color w:val="000000" w:themeColor="text1"/>
          <w:sz w:val="22"/>
          <w:szCs w:val="23"/>
        </w:rPr>
        <w:t>O zautomatyzowanym przetwarzaniu danych mówimy wtedy, gdy dane przetwarzane są wyłącznie przez algorytm (komputer), tj. bez udziału człowieka.</w:t>
      </w:r>
    </w:p>
    <w:p w14:paraId="0208CEA2" w14:textId="280E1F73" w:rsidR="00F821D8" w:rsidRDefault="00F821D8" w:rsidP="00F821D8">
      <w:pPr>
        <w:shd w:val="clear" w:color="auto" w:fill="FFFFFF"/>
        <w:spacing w:after="100" w:afterAutospacing="1" w:line="360" w:lineRule="auto"/>
        <w:jc w:val="both"/>
        <w:rPr>
          <w:color w:val="000000" w:themeColor="text1"/>
          <w:sz w:val="22"/>
          <w:szCs w:val="23"/>
        </w:rPr>
      </w:pPr>
      <w:r w:rsidRPr="009E1D23">
        <w:rPr>
          <w:color w:val="000000" w:themeColor="text1"/>
          <w:sz w:val="22"/>
          <w:szCs w:val="23"/>
        </w:rPr>
        <w:t xml:space="preserve">Administrator danych osobowych ma obowiązek informowania o zautomatyzowanym przetwarzaniu, w tym o </w:t>
      </w:r>
      <w:proofErr w:type="gramStart"/>
      <w:r w:rsidRPr="009E1D23">
        <w:rPr>
          <w:color w:val="000000" w:themeColor="text1"/>
          <w:sz w:val="22"/>
          <w:szCs w:val="23"/>
        </w:rPr>
        <w:t>profilowaniu – jeśli</w:t>
      </w:r>
      <w:proofErr w:type="gramEnd"/>
      <w:r w:rsidRPr="009E1D23">
        <w:rPr>
          <w:color w:val="000000" w:themeColor="text1"/>
          <w:sz w:val="22"/>
          <w:szCs w:val="23"/>
        </w:rPr>
        <w:t xml:space="preserve"> takie przetwarzanie wywołuje skutki prawne lub istotnie wpływa na daną osobę fizyczną. Osoba, której dane są przetwarzane ma natomiast prawo do sprzeciwu na zautomatyzowane przetwarzanie, </w:t>
      </w:r>
      <w:r w:rsidR="006A3E80" w:rsidRPr="009E1D23">
        <w:rPr>
          <w:color w:val="000000" w:themeColor="text1"/>
          <w:sz w:val="22"/>
          <w:szCs w:val="23"/>
        </w:rPr>
        <w:br/>
      </w:r>
      <w:r w:rsidRPr="009E1D23">
        <w:rPr>
          <w:color w:val="000000" w:themeColor="text1"/>
          <w:sz w:val="22"/>
          <w:szCs w:val="23"/>
        </w:rPr>
        <w:t>w tym profilowanie. RODO gwarantuje również prawo, aby nie podlegać decyzji, która opiera się wyłącznie na zautomatyzowanym przetwarzaniu.</w:t>
      </w:r>
    </w:p>
    <w:p w14:paraId="1CE36FC6" w14:textId="47CB6F2F" w:rsidR="00B66717" w:rsidRPr="0014298A" w:rsidRDefault="007103A4" w:rsidP="00B66717">
      <w:pPr>
        <w:shd w:val="clear" w:color="auto" w:fill="FFFFFF"/>
        <w:spacing w:before="100" w:beforeAutospacing="1" w:after="150" w:line="360" w:lineRule="auto"/>
        <w:jc w:val="both"/>
        <w:rPr>
          <w:color w:val="000000" w:themeColor="text1"/>
          <w:sz w:val="22"/>
          <w:szCs w:val="22"/>
        </w:rPr>
      </w:pPr>
      <w:r>
        <w:rPr>
          <w:color w:val="000000" w:themeColor="text1"/>
          <w:sz w:val="22"/>
          <w:szCs w:val="23"/>
        </w:rPr>
        <w:t xml:space="preserve">Przetwarzane dane osobowe przez </w:t>
      </w:r>
      <w:r w:rsidR="00B66717" w:rsidRPr="0014298A">
        <w:rPr>
          <w:color w:val="000000" w:themeColor="text1"/>
          <w:sz w:val="22"/>
          <w:szCs w:val="23"/>
        </w:rPr>
        <w:t>Administrator</w:t>
      </w:r>
      <w:r>
        <w:rPr>
          <w:color w:val="000000" w:themeColor="text1"/>
          <w:sz w:val="22"/>
          <w:szCs w:val="23"/>
        </w:rPr>
        <w:t>a</w:t>
      </w:r>
      <w:r w:rsidR="00B66717" w:rsidRPr="0014298A">
        <w:rPr>
          <w:color w:val="000000" w:themeColor="text1"/>
          <w:sz w:val="22"/>
          <w:szCs w:val="23"/>
        </w:rPr>
        <w:t xml:space="preserve"> danych osobowych</w:t>
      </w:r>
      <w:r w:rsidRPr="007103A4">
        <w:t xml:space="preserve"> </w:t>
      </w:r>
      <w:r w:rsidRPr="008F2A6F">
        <w:t>nie będą podlegały profilowaniu</w:t>
      </w:r>
      <w:r>
        <w:t>.</w:t>
      </w:r>
    </w:p>
    <w:p w14:paraId="40D935C6" w14:textId="77777777" w:rsidR="00B66717" w:rsidRPr="009E1D23" w:rsidRDefault="00B66717" w:rsidP="00F821D8">
      <w:pPr>
        <w:shd w:val="clear" w:color="auto" w:fill="FFFFFF"/>
        <w:spacing w:after="100" w:afterAutospacing="1" w:line="360" w:lineRule="auto"/>
        <w:jc w:val="both"/>
        <w:rPr>
          <w:color w:val="000000" w:themeColor="text1"/>
          <w:sz w:val="22"/>
          <w:szCs w:val="23"/>
        </w:rPr>
      </w:pPr>
    </w:p>
    <w:p w14:paraId="26EBBBB9" w14:textId="164BB53D" w:rsidR="00C45FA7" w:rsidRPr="002C671E" w:rsidRDefault="00C45FA7" w:rsidP="00C45FA7">
      <w:pPr>
        <w:pStyle w:val="Nagwek2"/>
        <w:shd w:val="clear" w:color="auto" w:fill="FFFFFF"/>
        <w:spacing w:before="0" w:beforeAutospacing="0" w:after="225" w:afterAutospacing="0"/>
        <w:rPr>
          <w:bCs w:val="0"/>
          <w:color w:val="0070C0"/>
          <w:sz w:val="32"/>
        </w:rPr>
      </w:pPr>
      <w:r w:rsidRPr="002C671E">
        <w:rPr>
          <w:bCs w:val="0"/>
          <w:color w:val="0070C0"/>
          <w:sz w:val="32"/>
        </w:rPr>
        <w:t xml:space="preserve">Pliki </w:t>
      </w:r>
      <w:proofErr w:type="spellStart"/>
      <w:r w:rsidRPr="002C671E">
        <w:rPr>
          <w:bCs w:val="0"/>
          <w:color w:val="0070C0"/>
          <w:sz w:val="32"/>
        </w:rPr>
        <w:t>Cookies</w:t>
      </w:r>
      <w:proofErr w:type="spellEnd"/>
    </w:p>
    <w:p w14:paraId="3C8D7BC1" w14:textId="77777777" w:rsidR="0058344C" w:rsidRDefault="00C45FA7" w:rsidP="0058344C">
      <w:pPr>
        <w:pStyle w:val="NormalnyWeb"/>
        <w:shd w:val="clear" w:color="auto" w:fill="FFFFFF"/>
        <w:spacing w:before="0" w:beforeAutospacing="0" w:after="240" w:afterAutospacing="0" w:line="360" w:lineRule="auto"/>
        <w:jc w:val="both"/>
        <w:textAlignment w:val="baseline"/>
        <w:rPr>
          <w:rFonts w:ascii="Arial" w:hAnsi="Arial" w:cs="Arial"/>
          <w:b/>
          <w:bCs/>
          <w:color w:val="000000"/>
        </w:rPr>
      </w:pPr>
      <w:r>
        <w:rPr>
          <w:rFonts w:ascii="Arial" w:hAnsi="Arial" w:cs="Arial"/>
          <w:b/>
          <w:bCs/>
          <w:color w:val="000000"/>
        </w:rPr>
        <w:t xml:space="preserve">Czym są </w:t>
      </w:r>
      <w:proofErr w:type="spellStart"/>
      <w:r>
        <w:rPr>
          <w:rFonts w:ascii="Arial" w:hAnsi="Arial" w:cs="Arial"/>
          <w:b/>
          <w:bCs/>
          <w:color w:val="000000"/>
        </w:rPr>
        <w:t>cookies</w:t>
      </w:r>
      <w:proofErr w:type="spellEnd"/>
      <w:r>
        <w:rPr>
          <w:rFonts w:ascii="Arial" w:hAnsi="Arial" w:cs="Arial"/>
          <w:b/>
          <w:bCs/>
          <w:color w:val="000000"/>
        </w:rPr>
        <w:t xml:space="preserve"> (ciasteczka)?</w:t>
      </w:r>
    </w:p>
    <w:p w14:paraId="1AD179E6" w14:textId="77777777" w:rsidR="0058344C" w:rsidRPr="001A6F77" w:rsidRDefault="0058344C" w:rsidP="0058344C">
      <w:pPr>
        <w:pStyle w:val="NormalnyWeb"/>
        <w:shd w:val="clear" w:color="auto" w:fill="FFFFFF"/>
        <w:spacing w:before="0" w:beforeAutospacing="0" w:after="240" w:afterAutospacing="0" w:line="360" w:lineRule="auto"/>
        <w:jc w:val="both"/>
        <w:textAlignment w:val="baseline"/>
        <w:rPr>
          <w:color w:val="000000" w:themeColor="text1"/>
          <w:sz w:val="22"/>
          <w:szCs w:val="20"/>
        </w:rPr>
      </w:pPr>
      <w:r w:rsidRPr="001A6F77">
        <w:rPr>
          <w:color w:val="000000" w:themeColor="text1"/>
          <w:sz w:val="22"/>
          <w:szCs w:val="20"/>
        </w:rPr>
        <w:t xml:space="preserve">To niewielkie informacje, nazywane ciasteczkami (z ang. cookie – ciastko), wysyłane przez serwis internetowy, który odwiedzamy i zapisywane na urządzeniu końcowym (komputerze, laptopie, smartfonie), </w:t>
      </w:r>
      <w:r w:rsidR="0031580F" w:rsidRPr="001A6F77">
        <w:rPr>
          <w:color w:val="000000" w:themeColor="text1"/>
          <w:sz w:val="22"/>
          <w:szCs w:val="20"/>
        </w:rPr>
        <w:br/>
      </w:r>
      <w:r w:rsidRPr="001A6F77">
        <w:rPr>
          <w:color w:val="000000" w:themeColor="text1"/>
          <w:sz w:val="22"/>
          <w:szCs w:val="20"/>
        </w:rPr>
        <w:t>z którego korzystamy podczas przeglądania stron internetowych.</w:t>
      </w:r>
    </w:p>
    <w:p w14:paraId="713E3DC6" w14:textId="77777777" w:rsidR="005A22F5" w:rsidRPr="001A6F77" w:rsidRDefault="005A22F5" w:rsidP="005A22F5">
      <w:pPr>
        <w:shd w:val="clear" w:color="auto" w:fill="FFFFFF"/>
        <w:spacing w:after="240" w:line="360" w:lineRule="auto"/>
        <w:jc w:val="both"/>
        <w:textAlignment w:val="baseline"/>
        <w:rPr>
          <w:color w:val="000000" w:themeColor="text1"/>
          <w:sz w:val="22"/>
          <w:szCs w:val="22"/>
        </w:rPr>
      </w:pPr>
      <w:r w:rsidRPr="001A6F77">
        <w:rPr>
          <w:color w:val="000000" w:themeColor="text1"/>
          <w:sz w:val="22"/>
          <w:szCs w:val="22"/>
          <w:shd w:val="clear" w:color="auto" w:fill="FFFFFF"/>
        </w:rPr>
        <w:t>Prawie każda strona internetowa wykorzystuje technologię plików cookie. Podczas wizyt na naszej stronie, na komputerze Użytkownika zapisywane są fragmenty kodu, w których zapisano ustawienia użytkownika.</w:t>
      </w:r>
    </w:p>
    <w:p w14:paraId="7BD4D13B" w14:textId="77777777" w:rsidR="0058344C" w:rsidRPr="001A6F77" w:rsidRDefault="0058344C" w:rsidP="0058344C">
      <w:pPr>
        <w:shd w:val="clear" w:color="auto" w:fill="FFFFFF"/>
        <w:spacing w:after="240" w:line="360" w:lineRule="auto"/>
        <w:jc w:val="both"/>
        <w:textAlignment w:val="baseline"/>
        <w:rPr>
          <w:color w:val="000000" w:themeColor="text1"/>
          <w:sz w:val="22"/>
          <w:szCs w:val="20"/>
        </w:rPr>
      </w:pPr>
      <w:r w:rsidRPr="001A6F77">
        <w:rPr>
          <w:color w:val="000000" w:themeColor="text1"/>
          <w:sz w:val="22"/>
          <w:szCs w:val="20"/>
        </w:rPr>
        <w:t>W  „</w:t>
      </w:r>
      <w:proofErr w:type="spellStart"/>
      <w:r w:rsidRPr="001A6F77">
        <w:rPr>
          <w:color w:val="000000" w:themeColor="text1"/>
          <w:sz w:val="22"/>
          <w:szCs w:val="20"/>
        </w:rPr>
        <w:t>cookies</w:t>
      </w:r>
      <w:proofErr w:type="spellEnd"/>
      <w:r w:rsidRPr="001A6F77">
        <w:rPr>
          <w:color w:val="000000" w:themeColor="text1"/>
          <w:sz w:val="22"/>
          <w:szCs w:val="20"/>
        </w:rPr>
        <w:t>”, składających się z szeregu liter i cyfr, znajdują się różne informacje niezbędne do prawidłowego funkcjonowania serwisów internetowych, np. tych wymagających autoryzacji – m.in. podczas logowania do konta pocztowego czy sklepu internetowego.</w:t>
      </w:r>
    </w:p>
    <w:p w14:paraId="2E6BD1D3" w14:textId="77777777" w:rsidR="0058344C" w:rsidRPr="001A6F77" w:rsidRDefault="0058344C" w:rsidP="0058344C">
      <w:pPr>
        <w:shd w:val="clear" w:color="auto" w:fill="FFFFFF"/>
        <w:spacing w:after="240" w:line="360" w:lineRule="auto"/>
        <w:jc w:val="both"/>
        <w:textAlignment w:val="baseline"/>
        <w:rPr>
          <w:color w:val="000000" w:themeColor="text1"/>
          <w:sz w:val="22"/>
          <w:szCs w:val="20"/>
        </w:rPr>
      </w:pPr>
      <w:r w:rsidRPr="001A6F77">
        <w:rPr>
          <w:color w:val="000000" w:themeColor="text1"/>
          <w:sz w:val="22"/>
          <w:szCs w:val="20"/>
        </w:rPr>
        <w:t>Ciasteczka umożliwiają także m.in. zapamiętanie naszych preferencji i personalizowanie stron internetowych w zakresie wyświetlanych treści oraz dopasowania reklam. Dzięki „</w:t>
      </w:r>
      <w:proofErr w:type="spellStart"/>
      <w:r w:rsidRPr="001A6F77">
        <w:rPr>
          <w:color w:val="000000" w:themeColor="text1"/>
          <w:sz w:val="22"/>
          <w:szCs w:val="20"/>
        </w:rPr>
        <w:t>cookies</w:t>
      </w:r>
      <w:proofErr w:type="spellEnd"/>
      <w:r w:rsidRPr="001A6F77">
        <w:rPr>
          <w:color w:val="000000" w:themeColor="text1"/>
          <w:sz w:val="22"/>
          <w:szCs w:val="20"/>
        </w:rPr>
        <w:t>” możliwe jest też rejestrowanie produktów i usług czy głosowanie w internetowych ankietach.</w:t>
      </w:r>
    </w:p>
    <w:p w14:paraId="795D5C32" w14:textId="77777777" w:rsidR="0058344C" w:rsidRPr="001A6F77" w:rsidRDefault="0058344C" w:rsidP="0058344C">
      <w:pPr>
        <w:shd w:val="clear" w:color="auto" w:fill="FFFFFF"/>
        <w:spacing w:after="240" w:line="360" w:lineRule="auto"/>
        <w:jc w:val="both"/>
        <w:textAlignment w:val="baseline"/>
        <w:rPr>
          <w:color w:val="000000" w:themeColor="text1"/>
          <w:sz w:val="22"/>
          <w:szCs w:val="20"/>
        </w:rPr>
      </w:pPr>
      <w:r w:rsidRPr="001A6F77">
        <w:rPr>
          <w:color w:val="000000" w:themeColor="text1"/>
          <w:sz w:val="22"/>
          <w:szCs w:val="20"/>
        </w:rPr>
        <w:t>Dane osobowe gromadzone przy użyciu „</w:t>
      </w:r>
      <w:proofErr w:type="spellStart"/>
      <w:r w:rsidRPr="001A6F77">
        <w:rPr>
          <w:color w:val="000000" w:themeColor="text1"/>
          <w:sz w:val="22"/>
          <w:szCs w:val="20"/>
        </w:rPr>
        <w:t>cookies</w:t>
      </w:r>
      <w:proofErr w:type="spellEnd"/>
      <w:r w:rsidRPr="001A6F77">
        <w:rPr>
          <w:color w:val="000000" w:themeColor="text1"/>
          <w:sz w:val="22"/>
          <w:szCs w:val="20"/>
        </w:rPr>
        <w:t>” mogą być zbierane wyłącznie w celu wykonywania określonych funkcji na rzecz użytkownika, czyli np. zapamiętania logowania do serwisu czy zapamiętania towarów dodanych do koszyka w sklepie internetowym. Takie dane są zaszyfrowane w sposób uniemożliwiający dostęp do nich osobom nieuprawnionym.</w:t>
      </w:r>
    </w:p>
    <w:p w14:paraId="0DA6F47C" w14:textId="77777777" w:rsidR="0031580F" w:rsidRPr="001A6F77" w:rsidRDefault="0031580F" w:rsidP="0031580F">
      <w:pPr>
        <w:pStyle w:val="NormalnyWeb"/>
        <w:shd w:val="clear" w:color="auto" w:fill="FFFFFF"/>
        <w:spacing w:before="0" w:beforeAutospacing="0" w:line="360" w:lineRule="auto"/>
        <w:jc w:val="both"/>
        <w:rPr>
          <w:color w:val="000000" w:themeColor="text1"/>
          <w:sz w:val="22"/>
          <w:szCs w:val="22"/>
        </w:rPr>
      </w:pPr>
      <w:r w:rsidRPr="001A6F77">
        <w:rPr>
          <w:color w:val="000000" w:themeColor="text1"/>
          <w:sz w:val="22"/>
          <w:szCs w:val="22"/>
        </w:rPr>
        <w:t xml:space="preserve">Z uwagi na czas życia </w:t>
      </w:r>
      <w:proofErr w:type="spellStart"/>
      <w:r w:rsidRPr="001A6F77">
        <w:rPr>
          <w:color w:val="000000" w:themeColor="text1"/>
          <w:sz w:val="22"/>
          <w:szCs w:val="22"/>
        </w:rPr>
        <w:t>cookies</w:t>
      </w:r>
      <w:proofErr w:type="spellEnd"/>
      <w:r w:rsidRPr="001A6F77">
        <w:rPr>
          <w:color w:val="000000" w:themeColor="text1"/>
          <w:sz w:val="22"/>
          <w:szCs w:val="22"/>
        </w:rPr>
        <w:t xml:space="preserve"> i innych podobnych technologii, stosujemy dwa zasadnicze rodzaje tych plików:</w:t>
      </w:r>
    </w:p>
    <w:p w14:paraId="58FDF883" w14:textId="77777777" w:rsidR="0031580F" w:rsidRPr="001A6F77" w:rsidRDefault="0031580F" w:rsidP="0031580F">
      <w:pPr>
        <w:numPr>
          <w:ilvl w:val="0"/>
          <w:numId w:val="6"/>
        </w:numPr>
        <w:shd w:val="clear" w:color="auto" w:fill="FFFFFF"/>
        <w:spacing w:before="100" w:beforeAutospacing="1" w:after="150" w:line="360" w:lineRule="auto"/>
        <w:ind w:left="1134"/>
        <w:jc w:val="both"/>
        <w:rPr>
          <w:color w:val="000000" w:themeColor="text1"/>
          <w:sz w:val="22"/>
          <w:szCs w:val="22"/>
        </w:rPr>
      </w:pPr>
      <w:proofErr w:type="gramStart"/>
      <w:r w:rsidRPr="001A6F77">
        <w:rPr>
          <w:rStyle w:val="Pogrubienie"/>
          <w:color w:val="000000" w:themeColor="text1"/>
          <w:sz w:val="22"/>
          <w:szCs w:val="22"/>
        </w:rPr>
        <w:t>sesyjne</w:t>
      </w:r>
      <w:proofErr w:type="gramEnd"/>
      <w:r w:rsidRPr="001A6F77">
        <w:rPr>
          <w:rStyle w:val="Pogrubienie"/>
          <w:color w:val="000000" w:themeColor="text1"/>
          <w:sz w:val="22"/>
          <w:szCs w:val="22"/>
        </w:rPr>
        <w:t> </w:t>
      </w:r>
      <w:r w:rsidRPr="001A6F77">
        <w:rPr>
          <w:color w:val="000000" w:themeColor="text1"/>
          <w:sz w:val="22"/>
          <w:szCs w:val="22"/>
        </w:rPr>
        <w:t>- pliki tymczasowe przechowywane w urządzeniu końcowym Użytkownika do czasu wylogowania, opuszczenia strony internetowej i aplikacji lub wyłączenia oprogramowania (przeglądarki internetowej);</w:t>
      </w:r>
    </w:p>
    <w:p w14:paraId="22338DA9" w14:textId="68377882" w:rsidR="0031580F" w:rsidRPr="001A6F77" w:rsidRDefault="0031580F" w:rsidP="0031580F">
      <w:pPr>
        <w:numPr>
          <w:ilvl w:val="0"/>
          <w:numId w:val="6"/>
        </w:numPr>
        <w:shd w:val="clear" w:color="auto" w:fill="FFFFFF"/>
        <w:spacing w:before="100" w:beforeAutospacing="1" w:after="150" w:line="360" w:lineRule="auto"/>
        <w:ind w:left="1134"/>
        <w:jc w:val="both"/>
        <w:rPr>
          <w:color w:val="000000" w:themeColor="text1"/>
          <w:sz w:val="22"/>
          <w:szCs w:val="22"/>
        </w:rPr>
      </w:pPr>
      <w:proofErr w:type="gramStart"/>
      <w:r w:rsidRPr="001A6F77">
        <w:rPr>
          <w:rStyle w:val="Pogrubienie"/>
          <w:color w:val="000000" w:themeColor="text1"/>
          <w:sz w:val="22"/>
          <w:szCs w:val="22"/>
        </w:rPr>
        <w:t>stałe</w:t>
      </w:r>
      <w:proofErr w:type="gramEnd"/>
      <w:r w:rsidRPr="001A6F77">
        <w:rPr>
          <w:rStyle w:val="Pogrubienie"/>
          <w:color w:val="000000" w:themeColor="text1"/>
          <w:sz w:val="22"/>
          <w:szCs w:val="22"/>
        </w:rPr>
        <w:t> </w:t>
      </w:r>
      <w:r w:rsidRPr="001A6F77">
        <w:rPr>
          <w:color w:val="000000" w:themeColor="text1"/>
          <w:sz w:val="22"/>
          <w:szCs w:val="22"/>
        </w:rPr>
        <w:t xml:space="preserve">- przechowywane w urządzeniu końcowym Użytkownika przez czas określony </w:t>
      </w:r>
      <w:r w:rsidR="00D45C44">
        <w:rPr>
          <w:color w:val="000000" w:themeColor="text1"/>
          <w:sz w:val="22"/>
          <w:szCs w:val="22"/>
        </w:rPr>
        <w:br/>
      </w:r>
      <w:r w:rsidRPr="001A6F77">
        <w:rPr>
          <w:color w:val="000000" w:themeColor="text1"/>
          <w:sz w:val="22"/>
          <w:szCs w:val="22"/>
        </w:rPr>
        <w:t xml:space="preserve">w parametrach plików </w:t>
      </w:r>
      <w:proofErr w:type="spellStart"/>
      <w:r w:rsidRPr="001A6F77">
        <w:rPr>
          <w:color w:val="000000" w:themeColor="text1"/>
          <w:sz w:val="22"/>
          <w:szCs w:val="22"/>
        </w:rPr>
        <w:t>cookies</w:t>
      </w:r>
      <w:proofErr w:type="spellEnd"/>
      <w:r w:rsidRPr="001A6F77">
        <w:rPr>
          <w:color w:val="000000" w:themeColor="text1"/>
          <w:sz w:val="22"/>
          <w:szCs w:val="22"/>
        </w:rPr>
        <w:t xml:space="preserve"> lub do czasu ich usunięcia przez Użytkownika.</w:t>
      </w:r>
    </w:p>
    <w:p w14:paraId="2ECE5E98" w14:textId="77777777" w:rsidR="00556CA3" w:rsidRPr="001A6F77" w:rsidRDefault="00556CA3" w:rsidP="00556CA3">
      <w:pPr>
        <w:pStyle w:val="NormalnyWeb"/>
        <w:shd w:val="clear" w:color="auto" w:fill="FFFFFF"/>
        <w:spacing w:before="0" w:beforeAutospacing="0" w:line="360" w:lineRule="auto"/>
        <w:jc w:val="both"/>
        <w:rPr>
          <w:color w:val="000000" w:themeColor="text1"/>
          <w:sz w:val="22"/>
          <w:szCs w:val="22"/>
        </w:rPr>
      </w:pPr>
    </w:p>
    <w:p w14:paraId="3E0FAAA9" w14:textId="77777777" w:rsidR="0031580F" w:rsidRPr="001A6F77" w:rsidRDefault="0031580F" w:rsidP="00556CA3">
      <w:pPr>
        <w:pStyle w:val="NormalnyWeb"/>
        <w:shd w:val="clear" w:color="auto" w:fill="FFFFFF"/>
        <w:spacing w:before="0" w:beforeAutospacing="0" w:line="360" w:lineRule="auto"/>
        <w:jc w:val="both"/>
        <w:rPr>
          <w:color w:val="000000" w:themeColor="text1"/>
          <w:sz w:val="22"/>
          <w:szCs w:val="22"/>
        </w:rPr>
      </w:pPr>
      <w:r w:rsidRPr="001A6F77">
        <w:rPr>
          <w:color w:val="000000" w:themeColor="text1"/>
          <w:sz w:val="22"/>
          <w:szCs w:val="22"/>
        </w:rPr>
        <w:t xml:space="preserve">Ze względu na cel, jakiemu służą pliki </w:t>
      </w:r>
      <w:proofErr w:type="spellStart"/>
      <w:r w:rsidRPr="001A6F77">
        <w:rPr>
          <w:color w:val="000000" w:themeColor="text1"/>
          <w:sz w:val="22"/>
          <w:szCs w:val="22"/>
        </w:rPr>
        <w:t>cookies</w:t>
      </w:r>
      <w:proofErr w:type="spellEnd"/>
      <w:r w:rsidRPr="001A6F77">
        <w:rPr>
          <w:color w:val="000000" w:themeColor="text1"/>
          <w:sz w:val="22"/>
          <w:szCs w:val="22"/>
        </w:rPr>
        <w:t xml:space="preserve"> i inne podobne technologie, stosujemy ich następujące rodzaje:</w:t>
      </w:r>
    </w:p>
    <w:p w14:paraId="7A12ED22" w14:textId="77777777" w:rsidR="0031580F" w:rsidRPr="001A6F77" w:rsidRDefault="0031580F" w:rsidP="0031580F">
      <w:pPr>
        <w:numPr>
          <w:ilvl w:val="0"/>
          <w:numId w:val="7"/>
        </w:numPr>
        <w:shd w:val="clear" w:color="auto" w:fill="FFFFFF"/>
        <w:spacing w:before="100" w:beforeAutospacing="1" w:after="150" w:line="360" w:lineRule="auto"/>
        <w:ind w:left="1134"/>
        <w:jc w:val="both"/>
        <w:rPr>
          <w:color w:val="000000" w:themeColor="text1"/>
          <w:sz w:val="22"/>
          <w:szCs w:val="22"/>
        </w:rPr>
      </w:pPr>
      <w:proofErr w:type="gramStart"/>
      <w:r w:rsidRPr="001A6F77">
        <w:rPr>
          <w:rStyle w:val="Pogrubienie"/>
          <w:color w:val="000000" w:themeColor="text1"/>
          <w:sz w:val="22"/>
          <w:szCs w:val="22"/>
        </w:rPr>
        <w:t>niezbędne</w:t>
      </w:r>
      <w:proofErr w:type="gramEnd"/>
      <w:r w:rsidRPr="001A6F77">
        <w:rPr>
          <w:rStyle w:val="Pogrubienie"/>
          <w:color w:val="000000" w:themeColor="text1"/>
          <w:sz w:val="22"/>
          <w:szCs w:val="22"/>
        </w:rPr>
        <w:t xml:space="preserve"> do działania usługi i aplikacji</w:t>
      </w:r>
      <w:r w:rsidRPr="001A6F77">
        <w:rPr>
          <w:color w:val="000000" w:themeColor="text1"/>
          <w:sz w:val="22"/>
          <w:szCs w:val="22"/>
        </w:rPr>
        <w:t xml:space="preserve"> - umożliwiające korzystanie z naszych usług, np. uwierzytelniające pliki </w:t>
      </w:r>
      <w:proofErr w:type="spellStart"/>
      <w:r w:rsidRPr="001A6F77">
        <w:rPr>
          <w:color w:val="000000" w:themeColor="text1"/>
          <w:sz w:val="22"/>
          <w:szCs w:val="22"/>
        </w:rPr>
        <w:t>cookies</w:t>
      </w:r>
      <w:proofErr w:type="spellEnd"/>
      <w:r w:rsidRPr="001A6F77">
        <w:rPr>
          <w:color w:val="000000" w:themeColor="text1"/>
          <w:sz w:val="22"/>
          <w:szCs w:val="22"/>
        </w:rPr>
        <w:t xml:space="preserve"> wykorzystywane do usług wymagających uwierzytelniania;</w:t>
      </w:r>
    </w:p>
    <w:p w14:paraId="43202617" w14:textId="3316F0D0" w:rsidR="0031580F" w:rsidRPr="001A6F77" w:rsidRDefault="0031580F" w:rsidP="0031580F">
      <w:pPr>
        <w:numPr>
          <w:ilvl w:val="0"/>
          <w:numId w:val="7"/>
        </w:numPr>
        <w:shd w:val="clear" w:color="auto" w:fill="FFFFFF"/>
        <w:spacing w:before="100" w:beforeAutospacing="1" w:after="150" w:line="360" w:lineRule="auto"/>
        <w:ind w:left="1134"/>
        <w:jc w:val="both"/>
        <w:rPr>
          <w:color w:val="000000" w:themeColor="text1"/>
          <w:sz w:val="22"/>
          <w:szCs w:val="22"/>
        </w:rPr>
      </w:pPr>
      <w:proofErr w:type="gramStart"/>
      <w:r w:rsidRPr="001A6F77">
        <w:rPr>
          <w:rStyle w:val="Pogrubienie"/>
          <w:color w:val="000000" w:themeColor="text1"/>
          <w:sz w:val="22"/>
          <w:szCs w:val="22"/>
        </w:rPr>
        <w:t>pliki</w:t>
      </w:r>
      <w:proofErr w:type="gramEnd"/>
      <w:r w:rsidRPr="001A6F77">
        <w:rPr>
          <w:rStyle w:val="Pogrubienie"/>
          <w:color w:val="000000" w:themeColor="text1"/>
          <w:sz w:val="22"/>
          <w:szCs w:val="22"/>
        </w:rPr>
        <w:t xml:space="preserve"> służące do zapewnienia bezpieczeństwa</w:t>
      </w:r>
      <w:r w:rsidRPr="001A6F77">
        <w:rPr>
          <w:color w:val="000000" w:themeColor="text1"/>
          <w:sz w:val="22"/>
          <w:szCs w:val="22"/>
        </w:rPr>
        <w:t xml:space="preserve">, np. wykorzystywane do wykrywania nadużyć </w:t>
      </w:r>
      <w:r w:rsidR="00D45C44">
        <w:rPr>
          <w:color w:val="000000" w:themeColor="text1"/>
          <w:sz w:val="22"/>
          <w:szCs w:val="22"/>
        </w:rPr>
        <w:br/>
      </w:r>
      <w:r w:rsidRPr="001A6F77">
        <w:rPr>
          <w:color w:val="000000" w:themeColor="text1"/>
          <w:sz w:val="22"/>
          <w:szCs w:val="22"/>
        </w:rPr>
        <w:t>w zakresie uwierzytelniania;</w:t>
      </w:r>
    </w:p>
    <w:p w14:paraId="43621A32" w14:textId="77777777" w:rsidR="0031580F" w:rsidRPr="001A6F77" w:rsidRDefault="0031580F" w:rsidP="0031580F">
      <w:pPr>
        <w:numPr>
          <w:ilvl w:val="0"/>
          <w:numId w:val="7"/>
        </w:numPr>
        <w:shd w:val="clear" w:color="auto" w:fill="FFFFFF"/>
        <w:spacing w:before="100" w:beforeAutospacing="1" w:after="150" w:line="360" w:lineRule="auto"/>
        <w:ind w:left="1134"/>
        <w:jc w:val="both"/>
        <w:rPr>
          <w:color w:val="000000" w:themeColor="text1"/>
          <w:sz w:val="22"/>
          <w:szCs w:val="22"/>
        </w:rPr>
      </w:pPr>
      <w:proofErr w:type="gramStart"/>
      <w:r w:rsidRPr="001A6F77">
        <w:rPr>
          <w:rStyle w:val="Pogrubienie"/>
          <w:color w:val="000000" w:themeColor="text1"/>
          <w:sz w:val="22"/>
          <w:szCs w:val="22"/>
        </w:rPr>
        <w:t>wydajnościowe</w:t>
      </w:r>
      <w:proofErr w:type="gramEnd"/>
      <w:r w:rsidRPr="001A6F77">
        <w:rPr>
          <w:rStyle w:val="Pogrubienie"/>
          <w:color w:val="000000" w:themeColor="text1"/>
          <w:sz w:val="22"/>
          <w:szCs w:val="22"/>
        </w:rPr>
        <w:t> </w:t>
      </w:r>
      <w:r w:rsidRPr="001A6F77">
        <w:rPr>
          <w:color w:val="000000" w:themeColor="text1"/>
          <w:sz w:val="22"/>
          <w:szCs w:val="22"/>
        </w:rPr>
        <w:t>- umożliwiające zbieranie informacji o sposobie korzystania ze stron internetowych i aplikacji;</w:t>
      </w:r>
    </w:p>
    <w:p w14:paraId="2593C1D6" w14:textId="12213062" w:rsidR="0031580F" w:rsidRPr="001A6F77" w:rsidRDefault="0031580F" w:rsidP="0031580F">
      <w:pPr>
        <w:numPr>
          <w:ilvl w:val="0"/>
          <w:numId w:val="7"/>
        </w:numPr>
        <w:shd w:val="clear" w:color="auto" w:fill="FFFFFF"/>
        <w:spacing w:before="100" w:beforeAutospacing="1" w:after="150" w:line="360" w:lineRule="auto"/>
        <w:ind w:left="1134"/>
        <w:jc w:val="both"/>
        <w:rPr>
          <w:color w:val="000000" w:themeColor="text1"/>
          <w:sz w:val="22"/>
          <w:szCs w:val="22"/>
        </w:rPr>
      </w:pPr>
      <w:proofErr w:type="gramStart"/>
      <w:r w:rsidRPr="001A6F77">
        <w:rPr>
          <w:rStyle w:val="Pogrubienie"/>
          <w:color w:val="000000" w:themeColor="text1"/>
          <w:sz w:val="22"/>
          <w:szCs w:val="22"/>
        </w:rPr>
        <w:t>funkcjonalne</w:t>
      </w:r>
      <w:proofErr w:type="gramEnd"/>
      <w:r w:rsidRPr="001A6F77">
        <w:rPr>
          <w:rStyle w:val="Pogrubienie"/>
          <w:color w:val="000000" w:themeColor="text1"/>
          <w:sz w:val="22"/>
          <w:szCs w:val="22"/>
        </w:rPr>
        <w:t> </w:t>
      </w:r>
      <w:r w:rsidRPr="001A6F77">
        <w:rPr>
          <w:color w:val="000000" w:themeColor="text1"/>
          <w:sz w:val="22"/>
          <w:szCs w:val="22"/>
        </w:rPr>
        <w:t xml:space="preserve">- umożliwiające "zapamiętanie" wybranych przez Użytkownika ustawień </w:t>
      </w:r>
      <w:r w:rsidR="00D45C44">
        <w:rPr>
          <w:color w:val="000000" w:themeColor="text1"/>
          <w:sz w:val="22"/>
          <w:szCs w:val="22"/>
        </w:rPr>
        <w:br/>
      </w:r>
      <w:r w:rsidRPr="001A6F77">
        <w:rPr>
          <w:color w:val="000000" w:themeColor="text1"/>
          <w:sz w:val="22"/>
          <w:szCs w:val="22"/>
        </w:rPr>
        <w:t>i personalizację interfejsu Użytkownika, np. w zakresie wybranego języka lub regionu, z którego pochodzi Użytkownik, rozmiaru czcionki, wyglądu strony internetowej i aplikacji itp.;</w:t>
      </w:r>
    </w:p>
    <w:p w14:paraId="30800822" w14:textId="77777777" w:rsidR="00556CA3" w:rsidRPr="001A6F77" w:rsidRDefault="0031580F" w:rsidP="00556CA3">
      <w:pPr>
        <w:numPr>
          <w:ilvl w:val="0"/>
          <w:numId w:val="7"/>
        </w:numPr>
        <w:shd w:val="clear" w:color="auto" w:fill="FFFFFF"/>
        <w:spacing w:before="100" w:beforeAutospacing="1" w:after="150" w:line="360" w:lineRule="auto"/>
        <w:ind w:left="993"/>
        <w:jc w:val="both"/>
        <w:rPr>
          <w:color w:val="000000" w:themeColor="text1"/>
          <w:sz w:val="22"/>
          <w:szCs w:val="22"/>
        </w:rPr>
      </w:pPr>
      <w:proofErr w:type="gramStart"/>
      <w:r w:rsidRPr="001A6F77">
        <w:rPr>
          <w:rStyle w:val="Pogrubienie"/>
          <w:color w:val="000000" w:themeColor="text1"/>
          <w:sz w:val="22"/>
          <w:szCs w:val="22"/>
        </w:rPr>
        <w:t>reklamowe</w:t>
      </w:r>
      <w:proofErr w:type="gramEnd"/>
      <w:r w:rsidRPr="001A6F77">
        <w:rPr>
          <w:rStyle w:val="Pogrubienie"/>
          <w:color w:val="000000" w:themeColor="text1"/>
          <w:sz w:val="22"/>
          <w:szCs w:val="22"/>
        </w:rPr>
        <w:t> </w:t>
      </w:r>
      <w:r w:rsidRPr="001A6F77">
        <w:rPr>
          <w:color w:val="000000" w:themeColor="text1"/>
          <w:sz w:val="22"/>
          <w:szCs w:val="22"/>
        </w:rPr>
        <w:t>- umożliwiające dostarczanie Użytkownikom treści reklamowych bardziej dostosowanych do ich zainteresowań;</w:t>
      </w:r>
    </w:p>
    <w:p w14:paraId="3AC4CE94" w14:textId="77777777" w:rsidR="0031580F" w:rsidRPr="001A6F77" w:rsidRDefault="0031580F" w:rsidP="00556CA3">
      <w:pPr>
        <w:numPr>
          <w:ilvl w:val="0"/>
          <w:numId w:val="7"/>
        </w:numPr>
        <w:shd w:val="clear" w:color="auto" w:fill="FFFFFF"/>
        <w:spacing w:before="100" w:beforeAutospacing="1" w:after="150" w:line="360" w:lineRule="auto"/>
        <w:ind w:left="1134"/>
        <w:jc w:val="both"/>
        <w:rPr>
          <w:color w:val="000000" w:themeColor="text1"/>
          <w:sz w:val="22"/>
          <w:szCs w:val="22"/>
        </w:rPr>
      </w:pPr>
      <w:proofErr w:type="gramStart"/>
      <w:r w:rsidRPr="001A6F77">
        <w:rPr>
          <w:rStyle w:val="Pogrubienie"/>
          <w:color w:val="000000" w:themeColor="text1"/>
          <w:sz w:val="22"/>
          <w:szCs w:val="22"/>
        </w:rPr>
        <w:t>statystyczne</w:t>
      </w:r>
      <w:proofErr w:type="gramEnd"/>
      <w:r w:rsidRPr="001A6F77">
        <w:rPr>
          <w:rStyle w:val="Pogrubienie"/>
          <w:color w:val="000000" w:themeColor="text1"/>
          <w:sz w:val="22"/>
          <w:szCs w:val="22"/>
        </w:rPr>
        <w:t> </w:t>
      </w:r>
      <w:r w:rsidRPr="001A6F77">
        <w:rPr>
          <w:color w:val="000000" w:themeColor="text1"/>
          <w:sz w:val="22"/>
          <w:szCs w:val="22"/>
        </w:rPr>
        <w:t>- służące do zliczana statystyk dotyczących stron internetowych i aplikacji.</w:t>
      </w:r>
    </w:p>
    <w:p w14:paraId="2B35CF85" w14:textId="77777777" w:rsidR="000555EA" w:rsidRPr="001A6F77" w:rsidRDefault="000555EA" w:rsidP="000555EA">
      <w:pPr>
        <w:pStyle w:val="NormalnyWeb"/>
        <w:shd w:val="clear" w:color="auto" w:fill="FFFFFF"/>
        <w:spacing w:before="0" w:beforeAutospacing="0" w:line="360" w:lineRule="auto"/>
        <w:jc w:val="both"/>
        <w:rPr>
          <w:color w:val="000000" w:themeColor="text1"/>
          <w:sz w:val="22"/>
          <w:szCs w:val="22"/>
        </w:rPr>
      </w:pPr>
      <w:r w:rsidRPr="001A6F77">
        <w:rPr>
          <w:color w:val="000000" w:themeColor="text1"/>
          <w:sz w:val="22"/>
          <w:szCs w:val="22"/>
        </w:rPr>
        <w:t>Użytkownik może w każdej chwili usunąć umieszczone pliki cookie lub zablokować umieszczanie plików cookie za pomocą opcji dostępnych w jego przeglądarce internetowej. Usunięcie lub zablokowanie umieszczania plików cookie może spowodować utrudnienia korzystania z serwisu, a nawet uniemożliwić korzystanie z niektórych jego opcji.</w:t>
      </w:r>
    </w:p>
    <w:p w14:paraId="4A66ED4B" w14:textId="77777777" w:rsidR="000555EA" w:rsidRPr="001A6F77" w:rsidRDefault="000555EA" w:rsidP="000555EA">
      <w:pPr>
        <w:pStyle w:val="NormalnyWeb"/>
        <w:shd w:val="clear" w:color="auto" w:fill="FFFFFF"/>
        <w:spacing w:before="0" w:beforeAutospacing="0" w:line="360" w:lineRule="auto"/>
        <w:jc w:val="both"/>
        <w:rPr>
          <w:color w:val="000000" w:themeColor="text1"/>
          <w:sz w:val="22"/>
          <w:szCs w:val="22"/>
        </w:rPr>
      </w:pPr>
      <w:r w:rsidRPr="001A6F77">
        <w:rPr>
          <w:color w:val="000000" w:themeColor="text1"/>
          <w:sz w:val="22"/>
          <w:szCs w:val="22"/>
        </w:rPr>
        <w:t xml:space="preserve"> Zarządzanie i usuwanie plików cookie różni się w zależności od używanej przeglądarki. Dokładne informacje na ten temat można uzyskać, korzystając z funkcji Pomoc w przeglądarce. </w:t>
      </w:r>
    </w:p>
    <w:p w14:paraId="69AA3720" w14:textId="77777777" w:rsidR="00C01234" w:rsidRDefault="00C01234" w:rsidP="00C01234">
      <w:pPr>
        <w:pStyle w:val="Nagwek2"/>
        <w:shd w:val="clear" w:color="auto" w:fill="FFFFFF"/>
        <w:spacing w:before="0" w:beforeAutospacing="0" w:after="225" w:afterAutospacing="0"/>
        <w:rPr>
          <w:bCs w:val="0"/>
          <w:color w:val="0070C0"/>
          <w:sz w:val="32"/>
          <w:szCs w:val="22"/>
        </w:rPr>
      </w:pPr>
      <w:r w:rsidRPr="00C01234">
        <w:rPr>
          <w:bCs w:val="0"/>
          <w:color w:val="0070C0"/>
          <w:sz w:val="32"/>
          <w:szCs w:val="22"/>
        </w:rPr>
        <w:t>Przekazywanie danych poza EOG</w:t>
      </w:r>
    </w:p>
    <w:p w14:paraId="2A7E67FC" w14:textId="44390195" w:rsidR="003819C5" w:rsidRPr="000A0F58" w:rsidRDefault="00C01234" w:rsidP="00501432">
      <w:pPr>
        <w:pStyle w:val="NormalnyWeb"/>
        <w:shd w:val="clear" w:color="auto" w:fill="FFFFFF"/>
        <w:spacing w:before="0" w:beforeAutospacing="0"/>
        <w:jc w:val="both"/>
        <w:rPr>
          <w:color w:val="545C68"/>
          <w:sz w:val="22"/>
          <w:szCs w:val="22"/>
        </w:rPr>
      </w:pPr>
      <w:r w:rsidRPr="00D45C44">
        <w:rPr>
          <w:color w:val="000000" w:themeColor="text1"/>
          <w:sz w:val="22"/>
          <w:szCs w:val="22"/>
        </w:rPr>
        <w:t>Administrator</w:t>
      </w:r>
      <w:r w:rsidR="008C55BE" w:rsidRPr="00D45C44">
        <w:rPr>
          <w:color w:val="000000" w:themeColor="text1"/>
          <w:sz w:val="22"/>
          <w:szCs w:val="22"/>
        </w:rPr>
        <w:t xml:space="preserve"> danych osobowych</w:t>
      </w:r>
      <w:r w:rsidRPr="00D45C44">
        <w:rPr>
          <w:color w:val="000000" w:themeColor="text1"/>
          <w:sz w:val="22"/>
          <w:szCs w:val="22"/>
        </w:rPr>
        <w:t xml:space="preserve"> </w:t>
      </w:r>
      <w:r w:rsidR="001A6F77" w:rsidRPr="00D45C44">
        <w:rPr>
          <w:color w:val="000000" w:themeColor="text1"/>
          <w:sz w:val="22"/>
          <w:szCs w:val="22"/>
        </w:rPr>
        <w:t xml:space="preserve">nie przekazuje </w:t>
      </w:r>
      <w:r w:rsidRPr="00D45C44">
        <w:rPr>
          <w:color w:val="000000" w:themeColor="text1"/>
          <w:sz w:val="22"/>
          <w:szCs w:val="22"/>
        </w:rPr>
        <w:t xml:space="preserve">danych osobowych poza </w:t>
      </w:r>
      <w:r w:rsidR="00D45C44" w:rsidRPr="00D45C44">
        <w:rPr>
          <w:color w:val="000000" w:themeColor="text1"/>
          <w:sz w:val="22"/>
          <w:szCs w:val="22"/>
        </w:rPr>
        <w:t>E</w:t>
      </w:r>
      <w:r w:rsidR="001A6F77" w:rsidRPr="00D45C44">
        <w:rPr>
          <w:color w:val="000000" w:themeColor="text1"/>
          <w:sz w:val="22"/>
          <w:szCs w:val="22"/>
        </w:rPr>
        <w:t xml:space="preserve">uropejski </w:t>
      </w:r>
      <w:r w:rsidR="00D45C44" w:rsidRPr="00D45C44">
        <w:rPr>
          <w:color w:val="000000" w:themeColor="text1"/>
          <w:sz w:val="22"/>
          <w:szCs w:val="22"/>
        </w:rPr>
        <w:t>O</w:t>
      </w:r>
      <w:r w:rsidR="001A6F77" w:rsidRPr="00D45C44">
        <w:rPr>
          <w:color w:val="000000" w:themeColor="text1"/>
          <w:sz w:val="22"/>
          <w:szCs w:val="22"/>
        </w:rPr>
        <w:t xml:space="preserve">bszar </w:t>
      </w:r>
      <w:r w:rsidR="00D45C44" w:rsidRPr="00D45C44">
        <w:rPr>
          <w:color w:val="000000" w:themeColor="text1"/>
          <w:sz w:val="22"/>
          <w:szCs w:val="22"/>
        </w:rPr>
        <w:t>G</w:t>
      </w:r>
      <w:r w:rsidR="001A6F77" w:rsidRPr="00D45C44">
        <w:rPr>
          <w:color w:val="000000" w:themeColor="text1"/>
          <w:sz w:val="22"/>
          <w:szCs w:val="22"/>
        </w:rPr>
        <w:t>ospodarczy</w:t>
      </w:r>
      <w:r w:rsidRPr="00D45C44">
        <w:rPr>
          <w:color w:val="000000" w:themeColor="text1"/>
          <w:sz w:val="22"/>
          <w:szCs w:val="22"/>
        </w:rPr>
        <w:t>.</w:t>
      </w:r>
    </w:p>
    <w:sectPr w:rsidR="003819C5" w:rsidRPr="000A0F58" w:rsidSect="00C567CA">
      <w:pgSz w:w="11906" w:h="16838" w:code="9"/>
      <w:pgMar w:top="426"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1002AFF" w:usb1="C000E47F" w:usb2="0000002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3DB"/>
    <w:multiLevelType w:val="multilevel"/>
    <w:tmpl w:val="14DC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03A65"/>
    <w:multiLevelType w:val="multilevel"/>
    <w:tmpl w:val="EE2A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B1FE1"/>
    <w:multiLevelType w:val="multilevel"/>
    <w:tmpl w:val="675A7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E7BE2"/>
    <w:multiLevelType w:val="hybridMultilevel"/>
    <w:tmpl w:val="28EE915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35763175"/>
    <w:multiLevelType w:val="multilevel"/>
    <w:tmpl w:val="1914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72772"/>
    <w:multiLevelType w:val="multilevel"/>
    <w:tmpl w:val="0246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55462"/>
    <w:multiLevelType w:val="multilevel"/>
    <w:tmpl w:val="162A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37584"/>
    <w:multiLevelType w:val="multilevel"/>
    <w:tmpl w:val="320A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24CF5"/>
    <w:multiLevelType w:val="multilevel"/>
    <w:tmpl w:val="11E8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A81441"/>
    <w:multiLevelType w:val="multilevel"/>
    <w:tmpl w:val="4D62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1"/>
  </w:num>
  <w:num w:numId="5">
    <w:abstractNumId w:val="5"/>
  </w:num>
  <w:num w:numId="6">
    <w:abstractNumId w:val="4"/>
  </w:num>
  <w:num w:numId="7">
    <w:abstractNumId w:val="9"/>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gutterAtTop/>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07"/>
    <w:rsid w:val="000303A3"/>
    <w:rsid w:val="00046E2C"/>
    <w:rsid w:val="000555EA"/>
    <w:rsid w:val="000A0F58"/>
    <w:rsid w:val="000B5CD2"/>
    <w:rsid w:val="00140622"/>
    <w:rsid w:val="00141427"/>
    <w:rsid w:val="0014298A"/>
    <w:rsid w:val="00177841"/>
    <w:rsid w:val="00182021"/>
    <w:rsid w:val="001A6F77"/>
    <w:rsid w:val="001C4C31"/>
    <w:rsid w:val="001C7B6F"/>
    <w:rsid w:val="001D345E"/>
    <w:rsid w:val="00214B05"/>
    <w:rsid w:val="00226657"/>
    <w:rsid w:val="00243876"/>
    <w:rsid w:val="00275464"/>
    <w:rsid w:val="00284926"/>
    <w:rsid w:val="002920EC"/>
    <w:rsid w:val="002C671E"/>
    <w:rsid w:val="0031580F"/>
    <w:rsid w:val="00331458"/>
    <w:rsid w:val="00340990"/>
    <w:rsid w:val="003819C5"/>
    <w:rsid w:val="003C199C"/>
    <w:rsid w:val="00400BC4"/>
    <w:rsid w:val="004115A8"/>
    <w:rsid w:val="00475507"/>
    <w:rsid w:val="004F46ED"/>
    <w:rsid w:val="004F7550"/>
    <w:rsid w:val="00501432"/>
    <w:rsid w:val="00556CA3"/>
    <w:rsid w:val="00562C80"/>
    <w:rsid w:val="0058344C"/>
    <w:rsid w:val="005A22F5"/>
    <w:rsid w:val="005E7AD1"/>
    <w:rsid w:val="0063734C"/>
    <w:rsid w:val="0067756F"/>
    <w:rsid w:val="0069315A"/>
    <w:rsid w:val="006A3E80"/>
    <w:rsid w:val="007070CC"/>
    <w:rsid w:val="007103A4"/>
    <w:rsid w:val="00712F84"/>
    <w:rsid w:val="00716A20"/>
    <w:rsid w:val="00723780"/>
    <w:rsid w:val="00757EE4"/>
    <w:rsid w:val="007704C1"/>
    <w:rsid w:val="007D6D2A"/>
    <w:rsid w:val="007E6F5A"/>
    <w:rsid w:val="0081306E"/>
    <w:rsid w:val="0083254D"/>
    <w:rsid w:val="00856592"/>
    <w:rsid w:val="008A50A1"/>
    <w:rsid w:val="008C55BE"/>
    <w:rsid w:val="008D0A8A"/>
    <w:rsid w:val="00911307"/>
    <w:rsid w:val="00912041"/>
    <w:rsid w:val="00917174"/>
    <w:rsid w:val="00950A8E"/>
    <w:rsid w:val="00963161"/>
    <w:rsid w:val="0097076A"/>
    <w:rsid w:val="00971950"/>
    <w:rsid w:val="00986FE4"/>
    <w:rsid w:val="00987217"/>
    <w:rsid w:val="00997A29"/>
    <w:rsid w:val="009E1D23"/>
    <w:rsid w:val="009F6B42"/>
    <w:rsid w:val="00A06C98"/>
    <w:rsid w:val="00AB1094"/>
    <w:rsid w:val="00AB2C85"/>
    <w:rsid w:val="00AD7EDC"/>
    <w:rsid w:val="00AE22B6"/>
    <w:rsid w:val="00B3729F"/>
    <w:rsid w:val="00B55C0C"/>
    <w:rsid w:val="00B66717"/>
    <w:rsid w:val="00B918C7"/>
    <w:rsid w:val="00BB1AC6"/>
    <w:rsid w:val="00BC497C"/>
    <w:rsid w:val="00BE747B"/>
    <w:rsid w:val="00BF3597"/>
    <w:rsid w:val="00C01234"/>
    <w:rsid w:val="00C45FA7"/>
    <w:rsid w:val="00C567CA"/>
    <w:rsid w:val="00C66215"/>
    <w:rsid w:val="00C7386E"/>
    <w:rsid w:val="00D240CC"/>
    <w:rsid w:val="00D45C44"/>
    <w:rsid w:val="00DB55B5"/>
    <w:rsid w:val="00DE3EFE"/>
    <w:rsid w:val="00DE5661"/>
    <w:rsid w:val="00E138CC"/>
    <w:rsid w:val="00E15C43"/>
    <w:rsid w:val="00EC40F4"/>
    <w:rsid w:val="00ED50DA"/>
    <w:rsid w:val="00EE4C44"/>
    <w:rsid w:val="00EE69BA"/>
    <w:rsid w:val="00EF1514"/>
    <w:rsid w:val="00EF2D6F"/>
    <w:rsid w:val="00F121B4"/>
    <w:rsid w:val="00F3716E"/>
    <w:rsid w:val="00F821D8"/>
    <w:rsid w:val="00FA58D6"/>
    <w:rsid w:val="00FC3A64"/>
    <w:rsid w:val="00FD3FA9"/>
    <w:rsid w:val="00FE1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480F"/>
  <w15:chartTrackingRefBased/>
  <w15:docId w15:val="{07D0C457-2AAB-4050-A5ED-2790BA13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6FE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754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8A50A1"/>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1C7B6F"/>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
    <w:name w:val="lead"/>
    <w:basedOn w:val="Normalny"/>
    <w:rsid w:val="00911307"/>
    <w:pPr>
      <w:spacing w:before="100" w:beforeAutospacing="1" w:after="100" w:afterAutospacing="1"/>
    </w:pPr>
  </w:style>
  <w:style w:type="paragraph" w:styleId="NormalnyWeb">
    <w:name w:val="Normal (Web)"/>
    <w:basedOn w:val="Normalny"/>
    <w:uiPriority w:val="99"/>
    <w:unhideWhenUsed/>
    <w:rsid w:val="00911307"/>
    <w:pPr>
      <w:spacing w:before="100" w:beforeAutospacing="1" w:after="100" w:afterAutospacing="1"/>
    </w:pPr>
  </w:style>
  <w:style w:type="character" w:customStyle="1" w:styleId="Nagwek2Znak">
    <w:name w:val="Nagłówek 2 Znak"/>
    <w:basedOn w:val="Domylnaczcionkaakapitu"/>
    <w:link w:val="Nagwek2"/>
    <w:uiPriority w:val="9"/>
    <w:rsid w:val="008A50A1"/>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27546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1C7B6F"/>
    <w:rPr>
      <w:rFonts w:asciiTheme="majorHAnsi" w:eastAsiaTheme="majorEastAsia" w:hAnsiTheme="majorHAnsi" w:cstheme="majorBidi"/>
      <w:color w:val="1F3763" w:themeColor="accent1" w:themeShade="7F"/>
      <w:sz w:val="24"/>
      <w:szCs w:val="24"/>
      <w:lang w:eastAsia="pl-PL"/>
    </w:rPr>
  </w:style>
  <w:style w:type="character" w:styleId="Hipercze">
    <w:name w:val="Hyperlink"/>
    <w:basedOn w:val="Domylnaczcionkaakapitu"/>
    <w:uiPriority w:val="99"/>
    <w:semiHidden/>
    <w:unhideWhenUsed/>
    <w:rsid w:val="00B918C7"/>
    <w:rPr>
      <w:color w:val="0000FF"/>
      <w:u w:val="single"/>
    </w:rPr>
  </w:style>
  <w:style w:type="character" w:styleId="Pogrubienie">
    <w:name w:val="Strong"/>
    <w:basedOn w:val="Domylnaczcionkaakapitu"/>
    <w:uiPriority w:val="22"/>
    <w:qFormat/>
    <w:rsid w:val="00917174"/>
    <w:rPr>
      <w:b/>
      <w:bCs/>
    </w:rPr>
  </w:style>
  <w:style w:type="paragraph" w:styleId="Akapitzlist">
    <w:name w:val="List Paragraph"/>
    <w:basedOn w:val="Normalny"/>
    <w:uiPriority w:val="34"/>
    <w:qFormat/>
    <w:rsid w:val="0081306E"/>
    <w:pPr>
      <w:ind w:left="720"/>
      <w:contextualSpacing/>
    </w:pPr>
  </w:style>
  <w:style w:type="character" w:styleId="Odwoaniedokomentarza">
    <w:name w:val="annotation reference"/>
    <w:basedOn w:val="Domylnaczcionkaakapitu"/>
    <w:uiPriority w:val="99"/>
    <w:semiHidden/>
    <w:unhideWhenUsed/>
    <w:rsid w:val="00F121B4"/>
    <w:rPr>
      <w:sz w:val="16"/>
      <w:szCs w:val="16"/>
    </w:rPr>
  </w:style>
  <w:style w:type="paragraph" w:styleId="Tekstkomentarza">
    <w:name w:val="annotation text"/>
    <w:basedOn w:val="Normalny"/>
    <w:link w:val="TekstkomentarzaZnak"/>
    <w:uiPriority w:val="99"/>
    <w:semiHidden/>
    <w:unhideWhenUsed/>
    <w:rsid w:val="00F121B4"/>
    <w:rPr>
      <w:sz w:val="20"/>
      <w:szCs w:val="20"/>
    </w:rPr>
  </w:style>
  <w:style w:type="character" w:customStyle="1" w:styleId="TekstkomentarzaZnak">
    <w:name w:val="Tekst komentarza Znak"/>
    <w:basedOn w:val="Domylnaczcionkaakapitu"/>
    <w:link w:val="Tekstkomentarza"/>
    <w:uiPriority w:val="99"/>
    <w:semiHidden/>
    <w:rsid w:val="00F121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21B4"/>
    <w:rPr>
      <w:b/>
      <w:bCs/>
    </w:rPr>
  </w:style>
  <w:style w:type="character" w:customStyle="1" w:styleId="TematkomentarzaZnak">
    <w:name w:val="Temat komentarza Znak"/>
    <w:basedOn w:val="TekstkomentarzaZnak"/>
    <w:link w:val="Tematkomentarza"/>
    <w:uiPriority w:val="99"/>
    <w:semiHidden/>
    <w:rsid w:val="00F121B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21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21B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7D6D2A"/>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7D6D2A"/>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2897">
      <w:bodyDiv w:val="1"/>
      <w:marLeft w:val="0"/>
      <w:marRight w:val="0"/>
      <w:marTop w:val="0"/>
      <w:marBottom w:val="0"/>
      <w:divBdr>
        <w:top w:val="none" w:sz="0" w:space="0" w:color="auto"/>
        <w:left w:val="none" w:sz="0" w:space="0" w:color="auto"/>
        <w:bottom w:val="none" w:sz="0" w:space="0" w:color="auto"/>
        <w:right w:val="none" w:sz="0" w:space="0" w:color="auto"/>
      </w:divBdr>
    </w:div>
    <w:div w:id="109863131">
      <w:bodyDiv w:val="1"/>
      <w:marLeft w:val="0"/>
      <w:marRight w:val="0"/>
      <w:marTop w:val="0"/>
      <w:marBottom w:val="0"/>
      <w:divBdr>
        <w:top w:val="none" w:sz="0" w:space="0" w:color="auto"/>
        <w:left w:val="none" w:sz="0" w:space="0" w:color="auto"/>
        <w:bottom w:val="none" w:sz="0" w:space="0" w:color="auto"/>
        <w:right w:val="none" w:sz="0" w:space="0" w:color="auto"/>
      </w:divBdr>
    </w:div>
    <w:div w:id="175925332">
      <w:bodyDiv w:val="1"/>
      <w:marLeft w:val="0"/>
      <w:marRight w:val="0"/>
      <w:marTop w:val="0"/>
      <w:marBottom w:val="0"/>
      <w:divBdr>
        <w:top w:val="none" w:sz="0" w:space="0" w:color="auto"/>
        <w:left w:val="none" w:sz="0" w:space="0" w:color="auto"/>
        <w:bottom w:val="none" w:sz="0" w:space="0" w:color="auto"/>
        <w:right w:val="none" w:sz="0" w:space="0" w:color="auto"/>
      </w:divBdr>
    </w:div>
    <w:div w:id="280378739">
      <w:bodyDiv w:val="1"/>
      <w:marLeft w:val="0"/>
      <w:marRight w:val="0"/>
      <w:marTop w:val="0"/>
      <w:marBottom w:val="0"/>
      <w:divBdr>
        <w:top w:val="none" w:sz="0" w:space="0" w:color="auto"/>
        <w:left w:val="none" w:sz="0" w:space="0" w:color="auto"/>
        <w:bottom w:val="none" w:sz="0" w:space="0" w:color="auto"/>
        <w:right w:val="none" w:sz="0" w:space="0" w:color="auto"/>
      </w:divBdr>
    </w:div>
    <w:div w:id="338048534">
      <w:bodyDiv w:val="1"/>
      <w:marLeft w:val="0"/>
      <w:marRight w:val="0"/>
      <w:marTop w:val="0"/>
      <w:marBottom w:val="0"/>
      <w:divBdr>
        <w:top w:val="none" w:sz="0" w:space="0" w:color="auto"/>
        <w:left w:val="none" w:sz="0" w:space="0" w:color="auto"/>
        <w:bottom w:val="none" w:sz="0" w:space="0" w:color="auto"/>
        <w:right w:val="none" w:sz="0" w:space="0" w:color="auto"/>
      </w:divBdr>
    </w:div>
    <w:div w:id="367686882">
      <w:bodyDiv w:val="1"/>
      <w:marLeft w:val="0"/>
      <w:marRight w:val="0"/>
      <w:marTop w:val="0"/>
      <w:marBottom w:val="0"/>
      <w:divBdr>
        <w:top w:val="none" w:sz="0" w:space="0" w:color="auto"/>
        <w:left w:val="none" w:sz="0" w:space="0" w:color="auto"/>
        <w:bottom w:val="none" w:sz="0" w:space="0" w:color="auto"/>
        <w:right w:val="none" w:sz="0" w:space="0" w:color="auto"/>
      </w:divBdr>
    </w:div>
    <w:div w:id="465514166">
      <w:bodyDiv w:val="1"/>
      <w:marLeft w:val="0"/>
      <w:marRight w:val="0"/>
      <w:marTop w:val="0"/>
      <w:marBottom w:val="0"/>
      <w:divBdr>
        <w:top w:val="none" w:sz="0" w:space="0" w:color="auto"/>
        <w:left w:val="none" w:sz="0" w:space="0" w:color="auto"/>
        <w:bottom w:val="none" w:sz="0" w:space="0" w:color="auto"/>
        <w:right w:val="none" w:sz="0" w:space="0" w:color="auto"/>
      </w:divBdr>
    </w:div>
    <w:div w:id="524909782">
      <w:bodyDiv w:val="1"/>
      <w:marLeft w:val="0"/>
      <w:marRight w:val="0"/>
      <w:marTop w:val="0"/>
      <w:marBottom w:val="0"/>
      <w:divBdr>
        <w:top w:val="none" w:sz="0" w:space="0" w:color="auto"/>
        <w:left w:val="none" w:sz="0" w:space="0" w:color="auto"/>
        <w:bottom w:val="none" w:sz="0" w:space="0" w:color="auto"/>
        <w:right w:val="none" w:sz="0" w:space="0" w:color="auto"/>
      </w:divBdr>
    </w:div>
    <w:div w:id="760418376">
      <w:bodyDiv w:val="1"/>
      <w:marLeft w:val="0"/>
      <w:marRight w:val="0"/>
      <w:marTop w:val="0"/>
      <w:marBottom w:val="0"/>
      <w:divBdr>
        <w:top w:val="none" w:sz="0" w:space="0" w:color="auto"/>
        <w:left w:val="none" w:sz="0" w:space="0" w:color="auto"/>
        <w:bottom w:val="none" w:sz="0" w:space="0" w:color="auto"/>
        <w:right w:val="none" w:sz="0" w:space="0" w:color="auto"/>
      </w:divBdr>
    </w:div>
    <w:div w:id="870414558">
      <w:bodyDiv w:val="1"/>
      <w:marLeft w:val="0"/>
      <w:marRight w:val="0"/>
      <w:marTop w:val="0"/>
      <w:marBottom w:val="0"/>
      <w:divBdr>
        <w:top w:val="none" w:sz="0" w:space="0" w:color="auto"/>
        <w:left w:val="none" w:sz="0" w:space="0" w:color="auto"/>
        <w:bottom w:val="none" w:sz="0" w:space="0" w:color="auto"/>
        <w:right w:val="none" w:sz="0" w:space="0" w:color="auto"/>
      </w:divBdr>
    </w:div>
    <w:div w:id="891235387">
      <w:bodyDiv w:val="1"/>
      <w:marLeft w:val="0"/>
      <w:marRight w:val="0"/>
      <w:marTop w:val="0"/>
      <w:marBottom w:val="0"/>
      <w:divBdr>
        <w:top w:val="none" w:sz="0" w:space="0" w:color="auto"/>
        <w:left w:val="none" w:sz="0" w:space="0" w:color="auto"/>
        <w:bottom w:val="none" w:sz="0" w:space="0" w:color="auto"/>
        <w:right w:val="none" w:sz="0" w:space="0" w:color="auto"/>
      </w:divBdr>
    </w:div>
    <w:div w:id="996492934">
      <w:bodyDiv w:val="1"/>
      <w:marLeft w:val="0"/>
      <w:marRight w:val="0"/>
      <w:marTop w:val="0"/>
      <w:marBottom w:val="0"/>
      <w:divBdr>
        <w:top w:val="none" w:sz="0" w:space="0" w:color="auto"/>
        <w:left w:val="none" w:sz="0" w:space="0" w:color="auto"/>
        <w:bottom w:val="none" w:sz="0" w:space="0" w:color="auto"/>
        <w:right w:val="none" w:sz="0" w:space="0" w:color="auto"/>
      </w:divBdr>
    </w:div>
    <w:div w:id="1018629030">
      <w:bodyDiv w:val="1"/>
      <w:marLeft w:val="0"/>
      <w:marRight w:val="0"/>
      <w:marTop w:val="0"/>
      <w:marBottom w:val="0"/>
      <w:divBdr>
        <w:top w:val="none" w:sz="0" w:space="0" w:color="auto"/>
        <w:left w:val="none" w:sz="0" w:space="0" w:color="auto"/>
        <w:bottom w:val="none" w:sz="0" w:space="0" w:color="auto"/>
        <w:right w:val="none" w:sz="0" w:space="0" w:color="auto"/>
      </w:divBdr>
    </w:div>
    <w:div w:id="1054965025">
      <w:bodyDiv w:val="1"/>
      <w:marLeft w:val="0"/>
      <w:marRight w:val="0"/>
      <w:marTop w:val="0"/>
      <w:marBottom w:val="0"/>
      <w:divBdr>
        <w:top w:val="none" w:sz="0" w:space="0" w:color="auto"/>
        <w:left w:val="none" w:sz="0" w:space="0" w:color="auto"/>
        <w:bottom w:val="none" w:sz="0" w:space="0" w:color="auto"/>
        <w:right w:val="none" w:sz="0" w:space="0" w:color="auto"/>
      </w:divBdr>
    </w:div>
    <w:div w:id="1095059174">
      <w:bodyDiv w:val="1"/>
      <w:marLeft w:val="0"/>
      <w:marRight w:val="0"/>
      <w:marTop w:val="0"/>
      <w:marBottom w:val="0"/>
      <w:divBdr>
        <w:top w:val="none" w:sz="0" w:space="0" w:color="auto"/>
        <w:left w:val="none" w:sz="0" w:space="0" w:color="auto"/>
        <w:bottom w:val="none" w:sz="0" w:space="0" w:color="auto"/>
        <w:right w:val="none" w:sz="0" w:space="0" w:color="auto"/>
      </w:divBdr>
    </w:div>
    <w:div w:id="1101880824">
      <w:bodyDiv w:val="1"/>
      <w:marLeft w:val="0"/>
      <w:marRight w:val="0"/>
      <w:marTop w:val="0"/>
      <w:marBottom w:val="0"/>
      <w:divBdr>
        <w:top w:val="none" w:sz="0" w:space="0" w:color="auto"/>
        <w:left w:val="none" w:sz="0" w:space="0" w:color="auto"/>
        <w:bottom w:val="none" w:sz="0" w:space="0" w:color="auto"/>
        <w:right w:val="none" w:sz="0" w:space="0" w:color="auto"/>
      </w:divBdr>
    </w:div>
    <w:div w:id="1156411933">
      <w:bodyDiv w:val="1"/>
      <w:marLeft w:val="0"/>
      <w:marRight w:val="0"/>
      <w:marTop w:val="0"/>
      <w:marBottom w:val="0"/>
      <w:divBdr>
        <w:top w:val="none" w:sz="0" w:space="0" w:color="auto"/>
        <w:left w:val="none" w:sz="0" w:space="0" w:color="auto"/>
        <w:bottom w:val="none" w:sz="0" w:space="0" w:color="auto"/>
        <w:right w:val="none" w:sz="0" w:space="0" w:color="auto"/>
      </w:divBdr>
    </w:div>
    <w:div w:id="1166239531">
      <w:bodyDiv w:val="1"/>
      <w:marLeft w:val="0"/>
      <w:marRight w:val="0"/>
      <w:marTop w:val="0"/>
      <w:marBottom w:val="0"/>
      <w:divBdr>
        <w:top w:val="none" w:sz="0" w:space="0" w:color="auto"/>
        <w:left w:val="none" w:sz="0" w:space="0" w:color="auto"/>
        <w:bottom w:val="none" w:sz="0" w:space="0" w:color="auto"/>
        <w:right w:val="none" w:sz="0" w:space="0" w:color="auto"/>
      </w:divBdr>
    </w:div>
    <w:div w:id="1252199771">
      <w:bodyDiv w:val="1"/>
      <w:marLeft w:val="0"/>
      <w:marRight w:val="0"/>
      <w:marTop w:val="0"/>
      <w:marBottom w:val="0"/>
      <w:divBdr>
        <w:top w:val="none" w:sz="0" w:space="0" w:color="auto"/>
        <w:left w:val="none" w:sz="0" w:space="0" w:color="auto"/>
        <w:bottom w:val="none" w:sz="0" w:space="0" w:color="auto"/>
        <w:right w:val="none" w:sz="0" w:space="0" w:color="auto"/>
      </w:divBdr>
    </w:div>
    <w:div w:id="1297368292">
      <w:bodyDiv w:val="1"/>
      <w:marLeft w:val="0"/>
      <w:marRight w:val="0"/>
      <w:marTop w:val="0"/>
      <w:marBottom w:val="0"/>
      <w:divBdr>
        <w:top w:val="none" w:sz="0" w:space="0" w:color="auto"/>
        <w:left w:val="none" w:sz="0" w:space="0" w:color="auto"/>
        <w:bottom w:val="none" w:sz="0" w:space="0" w:color="auto"/>
        <w:right w:val="none" w:sz="0" w:space="0" w:color="auto"/>
      </w:divBdr>
    </w:div>
    <w:div w:id="1307662560">
      <w:bodyDiv w:val="1"/>
      <w:marLeft w:val="0"/>
      <w:marRight w:val="0"/>
      <w:marTop w:val="0"/>
      <w:marBottom w:val="0"/>
      <w:divBdr>
        <w:top w:val="none" w:sz="0" w:space="0" w:color="auto"/>
        <w:left w:val="none" w:sz="0" w:space="0" w:color="auto"/>
        <w:bottom w:val="none" w:sz="0" w:space="0" w:color="auto"/>
        <w:right w:val="none" w:sz="0" w:space="0" w:color="auto"/>
      </w:divBdr>
    </w:div>
    <w:div w:id="1318192723">
      <w:bodyDiv w:val="1"/>
      <w:marLeft w:val="0"/>
      <w:marRight w:val="0"/>
      <w:marTop w:val="0"/>
      <w:marBottom w:val="0"/>
      <w:divBdr>
        <w:top w:val="none" w:sz="0" w:space="0" w:color="auto"/>
        <w:left w:val="none" w:sz="0" w:space="0" w:color="auto"/>
        <w:bottom w:val="none" w:sz="0" w:space="0" w:color="auto"/>
        <w:right w:val="none" w:sz="0" w:space="0" w:color="auto"/>
      </w:divBdr>
    </w:div>
    <w:div w:id="1320621878">
      <w:bodyDiv w:val="1"/>
      <w:marLeft w:val="0"/>
      <w:marRight w:val="0"/>
      <w:marTop w:val="0"/>
      <w:marBottom w:val="0"/>
      <w:divBdr>
        <w:top w:val="none" w:sz="0" w:space="0" w:color="auto"/>
        <w:left w:val="none" w:sz="0" w:space="0" w:color="auto"/>
        <w:bottom w:val="none" w:sz="0" w:space="0" w:color="auto"/>
        <w:right w:val="none" w:sz="0" w:space="0" w:color="auto"/>
      </w:divBdr>
    </w:div>
    <w:div w:id="1335231240">
      <w:bodyDiv w:val="1"/>
      <w:marLeft w:val="0"/>
      <w:marRight w:val="0"/>
      <w:marTop w:val="0"/>
      <w:marBottom w:val="0"/>
      <w:divBdr>
        <w:top w:val="none" w:sz="0" w:space="0" w:color="auto"/>
        <w:left w:val="none" w:sz="0" w:space="0" w:color="auto"/>
        <w:bottom w:val="none" w:sz="0" w:space="0" w:color="auto"/>
        <w:right w:val="none" w:sz="0" w:space="0" w:color="auto"/>
      </w:divBdr>
    </w:div>
    <w:div w:id="1338846922">
      <w:bodyDiv w:val="1"/>
      <w:marLeft w:val="0"/>
      <w:marRight w:val="0"/>
      <w:marTop w:val="0"/>
      <w:marBottom w:val="0"/>
      <w:divBdr>
        <w:top w:val="none" w:sz="0" w:space="0" w:color="auto"/>
        <w:left w:val="none" w:sz="0" w:space="0" w:color="auto"/>
        <w:bottom w:val="none" w:sz="0" w:space="0" w:color="auto"/>
        <w:right w:val="none" w:sz="0" w:space="0" w:color="auto"/>
      </w:divBdr>
    </w:div>
    <w:div w:id="1599632525">
      <w:bodyDiv w:val="1"/>
      <w:marLeft w:val="0"/>
      <w:marRight w:val="0"/>
      <w:marTop w:val="0"/>
      <w:marBottom w:val="0"/>
      <w:divBdr>
        <w:top w:val="none" w:sz="0" w:space="0" w:color="auto"/>
        <w:left w:val="none" w:sz="0" w:space="0" w:color="auto"/>
        <w:bottom w:val="none" w:sz="0" w:space="0" w:color="auto"/>
        <w:right w:val="none" w:sz="0" w:space="0" w:color="auto"/>
      </w:divBdr>
    </w:div>
    <w:div w:id="1644314518">
      <w:bodyDiv w:val="1"/>
      <w:marLeft w:val="0"/>
      <w:marRight w:val="0"/>
      <w:marTop w:val="0"/>
      <w:marBottom w:val="0"/>
      <w:divBdr>
        <w:top w:val="none" w:sz="0" w:space="0" w:color="auto"/>
        <w:left w:val="none" w:sz="0" w:space="0" w:color="auto"/>
        <w:bottom w:val="none" w:sz="0" w:space="0" w:color="auto"/>
        <w:right w:val="none" w:sz="0" w:space="0" w:color="auto"/>
      </w:divBdr>
    </w:div>
    <w:div w:id="1714188925">
      <w:bodyDiv w:val="1"/>
      <w:marLeft w:val="0"/>
      <w:marRight w:val="0"/>
      <w:marTop w:val="0"/>
      <w:marBottom w:val="0"/>
      <w:divBdr>
        <w:top w:val="none" w:sz="0" w:space="0" w:color="auto"/>
        <w:left w:val="none" w:sz="0" w:space="0" w:color="auto"/>
        <w:bottom w:val="none" w:sz="0" w:space="0" w:color="auto"/>
        <w:right w:val="none" w:sz="0" w:space="0" w:color="auto"/>
      </w:divBdr>
    </w:div>
    <w:div w:id="1781875176">
      <w:bodyDiv w:val="1"/>
      <w:marLeft w:val="0"/>
      <w:marRight w:val="0"/>
      <w:marTop w:val="0"/>
      <w:marBottom w:val="0"/>
      <w:divBdr>
        <w:top w:val="none" w:sz="0" w:space="0" w:color="auto"/>
        <w:left w:val="none" w:sz="0" w:space="0" w:color="auto"/>
        <w:bottom w:val="none" w:sz="0" w:space="0" w:color="auto"/>
        <w:right w:val="none" w:sz="0" w:space="0" w:color="auto"/>
      </w:divBdr>
    </w:div>
    <w:div w:id="1893037553">
      <w:bodyDiv w:val="1"/>
      <w:marLeft w:val="0"/>
      <w:marRight w:val="0"/>
      <w:marTop w:val="0"/>
      <w:marBottom w:val="0"/>
      <w:divBdr>
        <w:top w:val="none" w:sz="0" w:space="0" w:color="auto"/>
        <w:left w:val="none" w:sz="0" w:space="0" w:color="auto"/>
        <w:bottom w:val="none" w:sz="0" w:space="0" w:color="auto"/>
        <w:right w:val="none" w:sz="0" w:space="0" w:color="auto"/>
      </w:divBdr>
    </w:div>
    <w:div w:id="1905556636">
      <w:bodyDiv w:val="1"/>
      <w:marLeft w:val="0"/>
      <w:marRight w:val="0"/>
      <w:marTop w:val="0"/>
      <w:marBottom w:val="0"/>
      <w:divBdr>
        <w:top w:val="none" w:sz="0" w:space="0" w:color="auto"/>
        <w:left w:val="none" w:sz="0" w:space="0" w:color="auto"/>
        <w:bottom w:val="none" w:sz="0" w:space="0" w:color="auto"/>
        <w:right w:val="none" w:sz="0" w:space="0" w:color="auto"/>
      </w:divBdr>
    </w:div>
    <w:div w:id="1915626249">
      <w:bodyDiv w:val="1"/>
      <w:marLeft w:val="0"/>
      <w:marRight w:val="0"/>
      <w:marTop w:val="0"/>
      <w:marBottom w:val="0"/>
      <w:divBdr>
        <w:top w:val="none" w:sz="0" w:space="0" w:color="auto"/>
        <w:left w:val="none" w:sz="0" w:space="0" w:color="auto"/>
        <w:bottom w:val="none" w:sz="0" w:space="0" w:color="auto"/>
        <w:right w:val="none" w:sz="0" w:space="0" w:color="auto"/>
      </w:divBdr>
    </w:div>
    <w:div w:id="1941642431">
      <w:bodyDiv w:val="1"/>
      <w:marLeft w:val="0"/>
      <w:marRight w:val="0"/>
      <w:marTop w:val="0"/>
      <w:marBottom w:val="0"/>
      <w:divBdr>
        <w:top w:val="none" w:sz="0" w:space="0" w:color="auto"/>
        <w:left w:val="none" w:sz="0" w:space="0" w:color="auto"/>
        <w:bottom w:val="none" w:sz="0" w:space="0" w:color="auto"/>
        <w:right w:val="none" w:sz="0" w:space="0" w:color="auto"/>
      </w:divBdr>
    </w:div>
    <w:div w:id="1973754755">
      <w:bodyDiv w:val="1"/>
      <w:marLeft w:val="0"/>
      <w:marRight w:val="0"/>
      <w:marTop w:val="0"/>
      <w:marBottom w:val="0"/>
      <w:divBdr>
        <w:top w:val="none" w:sz="0" w:space="0" w:color="auto"/>
        <w:left w:val="none" w:sz="0" w:space="0" w:color="auto"/>
        <w:bottom w:val="none" w:sz="0" w:space="0" w:color="auto"/>
        <w:right w:val="none" w:sz="0" w:space="0" w:color="auto"/>
      </w:divBdr>
    </w:div>
    <w:div w:id="2024356373">
      <w:bodyDiv w:val="1"/>
      <w:marLeft w:val="0"/>
      <w:marRight w:val="0"/>
      <w:marTop w:val="0"/>
      <w:marBottom w:val="0"/>
      <w:divBdr>
        <w:top w:val="none" w:sz="0" w:space="0" w:color="auto"/>
        <w:left w:val="none" w:sz="0" w:space="0" w:color="auto"/>
        <w:bottom w:val="none" w:sz="0" w:space="0" w:color="auto"/>
        <w:right w:val="none" w:sz="0" w:space="0" w:color="auto"/>
      </w:divBdr>
    </w:div>
    <w:div w:id="2083406517">
      <w:bodyDiv w:val="1"/>
      <w:marLeft w:val="0"/>
      <w:marRight w:val="0"/>
      <w:marTop w:val="0"/>
      <w:marBottom w:val="0"/>
      <w:divBdr>
        <w:top w:val="none" w:sz="0" w:space="0" w:color="auto"/>
        <w:left w:val="none" w:sz="0" w:space="0" w:color="auto"/>
        <w:bottom w:val="none" w:sz="0" w:space="0" w:color="auto"/>
        <w:right w:val="none" w:sz="0" w:space="0" w:color="auto"/>
      </w:divBdr>
    </w:div>
    <w:div w:id="2086684917">
      <w:bodyDiv w:val="1"/>
      <w:marLeft w:val="0"/>
      <w:marRight w:val="0"/>
      <w:marTop w:val="0"/>
      <w:marBottom w:val="0"/>
      <w:divBdr>
        <w:top w:val="none" w:sz="0" w:space="0" w:color="auto"/>
        <w:left w:val="none" w:sz="0" w:space="0" w:color="auto"/>
        <w:bottom w:val="none" w:sz="0" w:space="0" w:color="auto"/>
        <w:right w:val="none" w:sz="0" w:space="0" w:color="auto"/>
      </w:divBdr>
    </w:div>
    <w:div w:id="21019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2415</Words>
  <Characters>14490</Characters>
  <Application>Microsoft Office Word</Application>
  <DocSecurity>0</DocSecurity>
  <Lines>120</Lines>
  <Paragraphs>33</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iodo.info</vt:lpstr>
      <vt:lpstr>Polityka prywatności</vt:lpstr>
      <vt:lpstr>    Prawa autorskie</vt:lpstr>
      <vt:lpstr>    Ochrona danych osobowych</vt:lpstr>
      <vt:lpstr>    Administrator Danych Osobowych</vt:lpstr>
      <vt:lpstr>        Przetwarzanie danych przez administratora</vt:lpstr>
      <vt:lpstr>        W jaki sposób można uzyskać dodatkowe informacje  o przetwarzaniu danych osobowy</vt:lpstr>
      <vt:lpstr>        Odbiorcy danych</vt:lpstr>
      <vt:lpstr>        Okres przetwarzania danych osobowych</vt:lpstr>
      <vt:lpstr>        Okres przetwarzania danych przez Administratora danych osobowych zależy od rodza</vt:lpstr>
      <vt:lpstr>        Prawa osób, których dane dotyczą</vt:lpstr>
      <vt:lpstr>    </vt:lpstr>
      <vt:lpstr>    </vt:lpstr>
      <vt:lpstr>    </vt:lpstr>
      <vt:lpstr>    </vt:lpstr>
      <vt:lpstr>    Cele oraz podstawy prawne przetwarzania</vt:lpstr>
      <vt:lpstr>        Korespondencja e-mailowa i tradycyjna - w przypadku kierowania do Administratora</vt:lpstr>
      <vt:lpstr>        Rekrutacja</vt:lpstr>
      <vt:lpstr>        </vt:lpstr>
      <vt:lpstr>        Zbieranie danych w związku ze świadczeniem usług lub wykonywaniem innych umów</vt:lpstr>
      <vt:lpstr>    Bezpieczeństwo danych</vt:lpstr>
      <vt:lpstr>    Profilowanie</vt:lpstr>
      <vt:lpstr>        Co to jest zautomatyzowane przetwarzanie danych?</vt:lpstr>
      <vt:lpstr>    </vt:lpstr>
      <vt:lpstr>    </vt:lpstr>
      <vt:lpstr>    </vt:lpstr>
      <vt:lpstr>    Pliki Cookies</vt:lpstr>
      <vt:lpstr>    Przekazywanie danych poza EOG</vt:lpstr>
      <vt:lpstr>    </vt:lpstr>
      <vt:lpstr>    </vt:lpstr>
    </vt:vector>
  </TitlesOfParts>
  <Company>iodo.info</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iodo.info</dc:title>
  <dc:subject>iodo.info</dc:subject>
  <dc:creator>Michał Tuz</dc:creator>
  <cp:keywords>iodo.info</cp:keywords>
  <dc:description/>
  <cp:lastModifiedBy>Michał Tuz</cp:lastModifiedBy>
  <cp:revision>3</cp:revision>
  <cp:lastPrinted>2019-05-17T08:11:00Z</cp:lastPrinted>
  <dcterms:created xsi:type="dcterms:W3CDTF">2021-03-10T21:36:00Z</dcterms:created>
  <dcterms:modified xsi:type="dcterms:W3CDTF">2021-03-10T21:36:00Z</dcterms:modified>
  <cp:category>iodo.info</cp:category>
</cp:coreProperties>
</file>